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6EA9C" w14:textId="294C7907" w:rsidR="007C25DF" w:rsidRDefault="00AE55C0" w:rsidP="004F6950">
      <w:pPr>
        <w:widowControl w:val="0"/>
        <w:spacing w:after="60" w:line="240" w:lineRule="auto"/>
        <w:jc w:val="right"/>
        <w:rPr>
          <w:rStyle w:val="eop"/>
          <w:rFonts w:ascii="Calibri" w:hAnsi="Calibri" w:cs="Calibri"/>
          <w:szCs w:val="28"/>
          <w:shd w:val="clear" w:color="auto" w:fill="FFFFFF"/>
        </w:rPr>
      </w:pPr>
      <w:r w:rsidRPr="46E0A16F">
        <w:rPr>
          <w:rFonts w:ascii="Arial" w:eastAsia="Arial" w:hAnsi="Arial" w:cs="Arial"/>
          <w:sz w:val="24"/>
          <w:szCs w:val="24"/>
        </w:rPr>
        <w:t xml:space="preserve"> </w:t>
      </w:r>
    </w:p>
    <w:p w14:paraId="01B338D8" w14:textId="3A8E0D95" w:rsidR="007C25DF" w:rsidRPr="005C57DE" w:rsidRDefault="007C25DF" w:rsidP="007C25DF">
      <w:pPr>
        <w:pStyle w:val="Nagwek1"/>
        <w:jc w:val="center"/>
      </w:pPr>
      <w:r w:rsidRPr="005C57DE">
        <w:t xml:space="preserve">Załącznik nr </w:t>
      </w:r>
      <w:r>
        <w:t>6</w:t>
      </w:r>
      <w:r w:rsidRPr="005C57DE">
        <w:t xml:space="preserve"> do Zapytania ofertowego nr </w:t>
      </w:r>
      <w:r w:rsidR="001F2F4A">
        <w:t>16</w:t>
      </w:r>
      <w:r w:rsidRPr="005C57DE">
        <w:t>/2025/WŁĄCZAMY/FEO</w:t>
      </w:r>
    </w:p>
    <w:p w14:paraId="1B9830D1" w14:textId="77777777" w:rsidR="007C25DF" w:rsidRDefault="007C25DF" w:rsidP="007C25DF">
      <w:pPr>
        <w:spacing w:after="60" w:line="240" w:lineRule="auto"/>
        <w:jc w:val="right"/>
        <w:rPr>
          <w:rStyle w:val="eop"/>
          <w:rFonts w:ascii="Calibri" w:hAnsi="Calibri" w:cs="Calibri"/>
          <w:szCs w:val="28"/>
          <w:shd w:val="clear" w:color="auto" w:fill="FFFFFF"/>
        </w:rPr>
      </w:pPr>
    </w:p>
    <w:p w14:paraId="564E1E5B" w14:textId="77777777" w:rsidR="00587772" w:rsidRPr="00587772" w:rsidRDefault="00587772" w:rsidP="00B57F1F">
      <w:pPr>
        <w:pStyle w:val="Akapitzlist"/>
        <w:numPr>
          <w:ilvl w:val="1"/>
          <w:numId w:val="34"/>
        </w:num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>Film pierwszy</w:t>
      </w:r>
    </w:p>
    <w:p w14:paraId="737D349B" w14:textId="2B83EB15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  <w:b/>
          <w:bCs/>
        </w:rPr>
        <w:t>Tytuł roboczy:</w:t>
      </w:r>
      <w:r>
        <w:rPr>
          <w:rStyle w:val="Normalny1"/>
        </w:rPr>
        <w:t xml:space="preserve"> „</w:t>
      </w:r>
      <w:r w:rsidRPr="00587772">
        <w:rPr>
          <w:rStyle w:val="Normalny1"/>
        </w:rPr>
        <w:t>Dostępność, równe szanse, prawa ucznia w świetle prawa i dobrych</w:t>
      </w:r>
      <w:r>
        <w:rPr>
          <w:rStyle w:val="Normalny1"/>
        </w:rPr>
        <w:t xml:space="preserve"> p</w:t>
      </w:r>
      <w:r w:rsidRPr="00587772">
        <w:rPr>
          <w:rStyle w:val="Normalny1"/>
        </w:rPr>
        <w:t>raktyk</w:t>
      </w:r>
      <w:r>
        <w:rPr>
          <w:rStyle w:val="Normalny1"/>
        </w:rPr>
        <w:t>”</w:t>
      </w:r>
    </w:p>
    <w:p w14:paraId="25580AA8" w14:textId="77777777" w:rsidR="00587772" w:rsidRPr="00587772" w:rsidRDefault="00587772" w:rsidP="00587772">
      <w:p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>Zakres tematyczny:</w:t>
      </w:r>
    </w:p>
    <w:p w14:paraId="3D9D9BAF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1. Podstawy prawne:</w:t>
      </w:r>
    </w:p>
    <w:p w14:paraId="626A5B71" w14:textId="24E4E74F" w:rsidR="00587772" w:rsidRPr="00587772" w:rsidRDefault="00587772" w:rsidP="00B57F1F">
      <w:pPr>
        <w:pStyle w:val="Akapitzlist"/>
        <w:numPr>
          <w:ilvl w:val="0"/>
          <w:numId w:val="34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Konstytucja RP (art. 32 i 70) – równość i prawo do nauki.</w:t>
      </w:r>
    </w:p>
    <w:p w14:paraId="15859C46" w14:textId="40CE3462" w:rsidR="00587772" w:rsidRPr="00587772" w:rsidRDefault="00587772" w:rsidP="00B57F1F">
      <w:pPr>
        <w:pStyle w:val="Akapitzlist"/>
        <w:numPr>
          <w:ilvl w:val="0"/>
          <w:numId w:val="34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Konwencja ONZ o prawach osób z niepełnosprawnościami (CRPD) –</w:t>
      </w:r>
      <w:r>
        <w:rPr>
          <w:rStyle w:val="Normalny1"/>
        </w:rPr>
        <w:t xml:space="preserve"> </w:t>
      </w:r>
      <w:r w:rsidRPr="00587772">
        <w:rPr>
          <w:rStyle w:val="Normalny1"/>
        </w:rPr>
        <w:t>artykuły 9, 24, 29.</w:t>
      </w:r>
    </w:p>
    <w:p w14:paraId="41C8D4D0" w14:textId="7A0AE1F0" w:rsidR="00587772" w:rsidRPr="00587772" w:rsidRDefault="00587772" w:rsidP="00B57F1F">
      <w:pPr>
        <w:pStyle w:val="Akapitzlist"/>
        <w:numPr>
          <w:ilvl w:val="0"/>
          <w:numId w:val="34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Ustawa – Prawo oświatowe i Karta Nauczyciela – obowiązki szkoły w</w:t>
      </w:r>
    </w:p>
    <w:p w14:paraId="50990FEB" w14:textId="77777777" w:rsidR="00587772" w:rsidRPr="00587772" w:rsidRDefault="00587772" w:rsidP="00B57F1F">
      <w:pPr>
        <w:pStyle w:val="Akapitzlist"/>
        <w:numPr>
          <w:ilvl w:val="0"/>
          <w:numId w:val="34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zakresie dostępności i przeciwdziałania dyskryminacji.</w:t>
      </w:r>
    </w:p>
    <w:p w14:paraId="1B049AD7" w14:textId="7582E7EE" w:rsidR="00587772" w:rsidRPr="00587772" w:rsidRDefault="00587772" w:rsidP="00B57F1F">
      <w:pPr>
        <w:pStyle w:val="Akapitzlist"/>
        <w:numPr>
          <w:ilvl w:val="0"/>
          <w:numId w:val="34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Dyrektywa UE o dostępności i równości szans.</w:t>
      </w:r>
    </w:p>
    <w:p w14:paraId="49169DE4" w14:textId="7ED6DDF8" w:rsidR="00587772" w:rsidRPr="00587772" w:rsidRDefault="00587772" w:rsidP="00B57F1F">
      <w:pPr>
        <w:pStyle w:val="Akapitzlist"/>
        <w:numPr>
          <w:ilvl w:val="0"/>
          <w:numId w:val="34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Zasada równego traktowania w projektach finansowanych ze środków</w:t>
      </w:r>
      <w:r>
        <w:rPr>
          <w:rStyle w:val="Normalny1"/>
        </w:rPr>
        <w:t xml:space="preserve"> </w:t>
      </w:r>
      <w:r w:rsidRPr="00587772">
        <w:rPr>
          <w:rStyle w:val="Normalny1"/>
        </w:rPr>
        <w:t>UE (EFS+).</w:t>
      </w:r>
    </w:p>
    <w:p w14:paraId="03B40A39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2. Równość a równe szanse:</w:t>
      </w:r>
    </w:p>
    <w:p w14:paraId="2CF8F0BE" w14:textId="08D762E1" w:rsidR="00587772" w:rsidRPr="00587772" w:rsidRDefault="00587772" w:rsidP="00B57F1F">
      <w:pPr>
        <w:pStyle w:val="Akapitzlist"/>
        <w:numPr>
          <w:ilvl w:val="0"/>
          <w:numId w:val="34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Równość formalna vs. równość faktyczna.</w:t>
      </w:r>
    </w:p>
    <w:p w14:paraId="4399AE9D" w14:textId="704BDEEA" w:rsidR="00587772" w:rsidRPr="00587772" w:rsidRDefault="00587772" w:rsidP="00B57F1F">
      <w:pPr>
        <w:pStyle w:val="Akapitzlist"/>
        <w:numPr>
          <w:ilvl w:val="0"/>
          <w:numId w:val="34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Dostosowanie nie jest przywilejem, lecz narzędziem wyrównywania</w:t>
      </w:r>
      <w:r>
        <w:rPr>
          <w:rStyle w:val="Normalny1"/>
        </w:rPr>
        <w:t xml:space="preserve"> </w:t>
      </w:r>
      <w:r w:rsidRPr="00587772">
        <w:rPr>
          <w:rStyle w:val="Normalny1"/>
        </w:rPr>
        <w:t>szans.</w:t>
      </w:r>
    </w:p>
    <w:p w14:paraId="37F02A9E" w14:textId="7FB0917C" w:rsidR="00587772" w:rsidRPr="00587772" w:rsidRDefault="00587772" w:rsidP="00B57F1F">
      <w:pPr>
        <w:pStyle w:val="Akapitzlist"/>
        <w:numPr>
          <w:ilvl w:val="0"/>
          <w:numId w:val="34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Uniwersalne projektowanie w edukacji (UDL) – zasady: wiele sposobów</w:t>
      </w:r>
      <w:r>
        <w:rPr>
          <w:rStyle w:val="Normalny1"/>
        </w:rPr>
        <w:t xml:space="preserve"> </w:t>
      </w:r>
      <w:r w:rsidRPr="00587772">
        <w:rPr>
          <w:rStyle w:val="Normalny1"/>
        </w:rPr>
        <w:t>angażowania, reprezentacji i ekspresji.</w:t>
      </w:r>
    </w:p>
    <w:p w14:paraId="739BFEF8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3. Mechanizmy wsparcia w szkole:</w:t>
      </w:r>
    </w:p>
    <w:p w14:paraId="42915A44" w14:textId="710EC669" w:rsidR="00587772" w:rsidRPr="00587772" w:rsidRDefault="00587772" w:rsidP="00B57F1F">
      <w:pPr>
        <w:pStyle w:val="Akapitzlist"/>
        <w:numPr>
          <w:ilvl w:val="0"/>
          <w:numId w:val="34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Indywidualizacja nauczania.</w:t>
      </w:r>
    </w:p>
    <w:p w14:paraId="5D40CB60" w14:textId="1E961187" w:rsidR="00587772" w:rsidRPr="00587772" w:rsidRDefault="00587772" w:rsidP="00B57F1F">
      <w:pPr>
        <w:pStyle w:val="Akapitzlist"/>
        <w:numPr>
          <w:ilvl w:val="0"/>
          <w:numId w:val="34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Asystent ucznia, nauczyciel współorganizujący, doradca zawodowy.</w:t>
      </w:r>
    </w:p>
    <w:p w14:paraId="19C71890" w14:textId="59860F90" w:rsidR="00587772" w:rsidRPr="00587772" w:rsidRDefault="00587772" w:rsidP="00B57F1F">
      <w:pPr>
        <w:pStyle w:val="Akapitzlist"/>
        <w:numPr>
          <w:ilvl w:val="0"/>
          <w:numId w:val="34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lastRenderedPageBreak/>
        <w:t>Procedury interwencji w przypadku dyskryminacji.</w:t>
      </w:r>
    </w:p>
    <w:p w14:paraId="06061B5E" w14:textId="0696AE58" w:rsidR="00587772" w:rsidRPr="00587772" w:rsidRDefault="00587772" w:rsidP="00B57F1F">
      <w:pPr>
        <w:pStyle w:val="Akapitzlist"/>
        <w:numPr>
          <w:ilvl w:val="0"/>
          <w:numId w:val="34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System zgłaszania potrzeb (w tym anonimowy).</w:t>
      </w:r>
    </w:p>
    <w:p w14:paraId="4D50BC3D" w14:textId="7EDE5F24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4. Dobre praktyki:</w:t>
      </w:r>
    </w:p>
    <w:p w14:paraId="4A9A0067" w14:textId="51A1713A" w:rsidR="00587772" w:rsidRPr="00587772" w:rsidRDefault="00587772" w:rsidP="00B57F1F">
      <w:pPr>
        <w:pStyle w:val="Akapitzlist"/>
        <w:numPr>
          <w:ilvl w:val="0"/>
          <w:numId w:val="34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Szkoły modelowe – włączające społeczności lokalne, samorząd</w:t>
      </w:r>
      <w:r>
        <w:rPr>
          <w:rStyle w:val="Normalny1"/>
        </w:rPr>
        <w:t xml:space="preserve"> </w:t>
      </w:r>
      <w:r w:rsidRPr="00587772">
        <w:rPr>
          <w:rStyle w:val="Normalny1"/>
        </w:rPr>
        <w:t>uczniowski jako partner w działaniach równościowych.</w:t>
      </w:r>
    </w:p>
    <w:p w14:paraId="110E4896" w14:textId="3DAD404C" w:rsidR="00587772" w:rsidRPr="00587772" w:rsidRDefault="00587772" w:rsidP="00B57F1F">
      <w:pPr>
        <w:pStyle w:val="Akapitzlist"/>
        <w:numPr>
          <w:ilvl w:val="0"/>
          <w:numId w:val="34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 xml:space="preserve">Przykłady z programów </w:t>
      </w:r>
      <w:proofErr w:type="spellStart"/>
      <w:r w:rsidRPr="00587772">
        <w:rPr>
          <w:rStyle w:val="Normalny1"/>
        </w:rPr>
        <w:t>MEiN</w:t>
      </w:r>
      <w:proofErr w:type="spellEnd"/>
      <w:r w:rsidRPr="00587772">
        <w:rPr>
          <w:rStyle w:val="Normalny1"/>
        </w:rPr>
        <w:t>, UNICEF, EENET, GWE.</w:t>
      </w:r>
    </w:p>
    <w:p w14:paraId="6C035BCF" w14:textId="207DFF3F" w:rsidR="00587772" w:rsidRPr="00587772" w:rsidRDefault="00587772" w:rsidP="00B57F1F">
      <w:pPr>
        <w:pStyle w:val="Akapitzlist"/>
        <w:numPr>
          <w:ilvl w:val="0"/>
          <w:numId w:val="34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Współpraca z organizacjami pozarządowymi.</w:t>
      </w:r>
    </w:p>
    <w:p w14:paraId="12B26420" w14:textId="11ED8058" w:rsidR="00587772" w:rsidRPr="00587772" w:rsidRDefault="00587772" w:rsidP="00B57F1F">
      <w:pPr>
        <w:pStyle w:val="Akapitzlist"/>
        <w:numPr>
          <w:ilvl w:val="1"/>
          <w:numId w:val="39"/>
        </w:num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>Film drugi</w:t>
      </w:r>
    </w:p>
    <w:p w14:paraId="30676811" w14:textId="60B7E621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  <w:b/>
          <w:bCs/>
        </w:rPr>
        <w:t>Tytuł roboczy:</w:t>
      </w:r>
      <w:r>
        <w:rPr>
          <w:rStyle w:val="Normalny1"/>
        </w:rPr>
        <w:t xml:space="preserve"> </w:t>
      </w:r>
      <w:r w:rsidRPr="00587772">
        <w:rPr>
          <w:rStyle w:val="Normalny1"/>
        </w:rPr>
        <w:t>Dostępność cyfrowa szkolnych stron www, dokumentów i materiałów</w:t>
      </w:r>
    </w:p>
    <w:p w14:paraId="0A101943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 xml:space="preserve">edukacyjnych oraz język </w:t>
      </w:r>
      <w:proofErr w:type="spellStart"/>
      <w:r w:rsidRPr="00587772">
        <w:rPr>
          <w:rStyle w:val="Normalny1"/>
        </w:rPr>
        <w:t>inkluzywny</w:t>
      </w:r>
      <w:proofErr w:type="spellEnd"/>
      <w:r w:rsidRPr="00587772">
        <w:rPr>
          <w:rStyle w:val="Normalny1"/>
        </w:rPr>
        <w:t>, prosta polszczyzna i ETR</w:t>
      </w:r>
    </w:p>
    <w:p w14:paraId="26A5E4F3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Zakres tematyczny:</w:t>
      </w:r>
    </w:p>
    <w:p w14:paraId="454D0E4D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1. Podstawa prawna:</w:t>
      </w:r>
    </w:p>
    <w:p w14:paraId="508472C0" w14:textId="2C659E29" w:rsidR="00587772" w:rsidRPr="00587772" w:rsidRDefault="00587772" w:rsidP="00B57F1F">
      <w:pPr>
        <w:pStyle w:val="Akapitzlist"/>
        <w:numPr>
          <w:ilvl w:val="0"/>
          <w:numId w:val="3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Ustawa o dostępności cyfrowej stron internetowych i aplikacji mobilnych</w:t>
      </w:r>
      <w:r>
        <w:rPr>
          <w:rStyle w:val="Normalny1"/>
        </w:rPr>
        <w:t xml:space="preserve"> </w:t>
      </w:r>
      <w:r w:rsidRPr="00587772">
        <w:rPr>
          <w:rStyle w:val="Normalny1"/>
        </w:rPr>
        <w:t>podmiotów publicznych (2019).</w:t>
      </w:r>
    </w:p>
    <w:p w14:paraId="376ADBDA" w14:textId="701A294F" w:rsidR="00587772" w:rsidRPr="00587772" w:rsidRDefault="00587772" w:rsidP="00B57F1F">
      <w:pPr>
        <w:pStyle w:val="Akapitzlist"/>
        <w:numPr>
          <w:ilvl w:val="0"/>
          <w:numId w:val="3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WCAG 2.1 – cztery zasady: postrzegalność, funkcjonalność,</w:t>
      </w:r>
      <w:r>
        <w:rPr>
          <w:rStyle w:val="Normalny1"/>
        </w:rPr>
        <w:t xml:space="preserve"> </w:t>
      </w:r>
      <w:r w:rsidRPr="00587772">
        <w:rPr>
          <w:rStyle w:val="Normalny1"/>
        </w:rPr>
        <w:t>zrozumiałość, solidność.</w:t>
      </w:r>
    </w:p>
    <w:p w14:paraId="19811409" w14:textId="0DD6E988" w:rsidR="00587772" w:rsidRPr="00587772" w:rsidRDefault="00587772" w:rsidP="00B57F1F">
      <w:pPr>
        <w:pStyle w:val="Akapitzlist"/>
        <w:numPr>
          <w:ilvl w:val="0"/>
          <w:numId w:val="3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Zasada dostępności w projektach edukacyjnych (EFS+).</w:t>
      </w:r>
    </w:p>
    <w:p w14:paraId="07EA6EF2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2. Dostępność cyfrowa w praktyce szkolnej:</w:t>
      </w:r>
    </w:p>
    <w:p w14:paraId="1CC4A7C7" w14:textId="4894CD11" w:rsidR="00587772" w:rsidRPr="00587772" w:rsidRDefault="00587772" w:rsidP="00B57F1F">
      <w:pPr>
        <w:pStyle w:val="Akapitzlist"/>
        <w:numPr>
          <w:ilvl w:val="0"/>
          <w:numId w:val="3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 xml:space="preserve">Strony szkoły, e-dziennik, platformy edukacyjne (np. </w:t>
      </w:r>
      <w:proofErr w:type="spellStart"/>
      <w:r w:rsidRPr="00587772">
        <w:rPr>
          <w:rStyle w:val="Normalny1"/>
        </w:rPr>
        <w:t>Teams</w:t>
      </w:r>
      <w:proofErr w:type="spellEnd"/>
      <w:r w:rsidRPr="00587772">
        <w:rPr>
          <w:rStyle w:val="Normalny1"/>
        </w:rPr>
        <w:t xml:space="preserve">, </w:t>
      </w:r>
      <w:proofErr w:type="spellStart"/>
      <w:r w:rsidRPr="00587772">
        <w:rPr>
          <w:rStyle w:val="Normalny1"/>
        </w:rPr>
        <w:t>Librus</w:t>
      </w:r>
      <w:proofErr w:type="spellEnd"/>
      <w:r w:rsidRPr="00587772">
        <w:rPr>
          <w:rStyle w:val="Normalny1"/>
        </w:rPr>
        <w:t>,</w:t>
      </w:r>
      <w:r w:rsidR="003E5531">
        <w:rPr>
          <w:rStyle w:val="Normalny1"/>
        </w:rPr>
        <w:t xml:space="preserve"> </w:t>
      </w:r>
      <w:proofErr w:type="spellStart"/>
      <w:r w:rsidRPr="00587772">
        <w:rPr>
          <w:rStyle w:val="Normalny1"/>
        </w:rPr>
        <w:t>Moodle</w:t>
      </w:r>
      <w:proofErr w:type="spellEnd"/>
      <w:r w:rsidRPr="00587772">
        <w:rPr>
          <w:rStyle w:val="Normalny1"/>
        </w:rPr>
        <w:t>).</w:t>
      </w:r>
    </w:p>
    <w:p w14:paraId="2BB01D57" w14:textId="01C24E1B" w:rsidR="00587772" w:rsidRPr="00587772" w:rsidRDefault="00587772" w:rsidP="00B57F1F">
      <w:pPr>
        <w:pStyle w:val="Akapitzlist"/>
        <w:numPr>
          <w:ilvl w:val="0"/>
          <w:numId w:val="3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Materiały PDF, prezentacje, arkusze – jak zapewnić czytelność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(czcionki, kontrasty, alternatywne opisy).</w:t>
      </w:r>
    </w:p>
    <w:p w14:paraId="1E624D20" w14:textId="730B6A6F" w:rsidR="00587772" w:rsidRPr="00587772" w:rsidRDefault="00587772" w:rsidP="00B57F1F">
      <w:pPr>
        <w:pStyle w:val="Akapitzlist"/>
        <w:numPr>
          <w:ilvl w:val="0"/>
          <w:numId w:val="3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 xml:space="preserve">Dostępność multimediów – napisy, </w:t>
      </w:r>
      <w:proofErr w:type="spellStart"/>
      <w:r w:rsidRPr="00587772">
        <w:rPr>
          <w:rStyle w:val="Normalny1"/>
        </w:rPr>
        <w:t>audiodeskrypcja</w:t>
      </w:r>
      <w:proofErr w:type="spellEnd"/>
      <w:r w:rsidRPr="00587772">
        <w:rPr>
          <w:rStyle w:val="Normalny1"/>
        </w:rPr>
        <w:t>, PJM, transkrypcje.</w:t>
      </w:r>
    </w:p>
    <w:p w14:paraId="3C359925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 xml:space="preserve">3. Język </w:t>
      </w:r>
      <w:proofErr w:type="spellStart"/>
      <w:r w:rsidRPr="00587772">
        <w:rPr>
          <w:rStyle w:val="Normalny1"/>
        </w:rPr>
        <w:t>inkluzywny</w:t>
      </w:r>
      <w:proofErr w:type="spellEnd"/>
      <w:r w:rsidRPr="00587772">
        <w:rPr>
          <w:rStyle w:val="Normalny1"/>
        </w:rPr>
        <w:t xml:space="preserve"> i prosta polszczyzna:</w:t>
      </w:r>
    </w:p>
    <w:p w14:paraId="6F40F615" w14:textId="2FE19AF8" w:rsidR="00587772" w:rsidRPr="00587772" w:rsidRDefault="00587772" w:rsidP="00B57F1F">
      <w:pPr>
        <w:pStyle w:val="Akapitzlist"/>
        <w:numPr>
          <w:ilvl w:val="0"/>
          <w:numId w:val="3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lastRenderedPageBreak/>
        <w:t>Zasady prostego języka (PLAIN, ISO 24495-1:2023).</w:t>
      </w:r>
    </w:p>
    <w:p w14:paraId="2A2D7512" w14:textId="2511BBED" w:rsidR="00587772" w:rsidRPr="00587772" w:rsidRDefault="00587772" w:rsidP="00B57F1F">
      <w:pPr>
        <w:pStyle w:val="Akapitzlist"/>
        <w:numPr>
          <w:ilvl w:val="0"/>
          <w:numId w:val="3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Neutralność płciowa i unikanie wykluczających form.</w:t>
      </w:r>
    </w:p>
    <w:p w14:paraId="36A69365" w14:textId="2F92760B" w:rsidR="00587772" w:rsidRPr="00587772" w:rsidRDefault="00587772" w:rsidP="00B57F1F">
      <w:pPr>
        <w:pStyle w:val="Akapitzlist"/>
        <w:numPr>
          <w:ilvl w:val="0"/>
          <w:numId w:val="3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Dostępność językowa – komunikaty dla rodziców z różnym kapitałem</w:t>
      </w:r>
      <w:r w:rsidR="003E5531">
        <w:rPr>
          <w:rStyle w:val="Normalny1"/>
        </w:rPr>
        <w:t xml:space="preserve"> k</w:t>
      </w:r>
      <w:r w:rsidRPr="00587772">
        <w:rPr>
          <w:rStyle w:val="Normalny1"/>
        </w:rPr>
        <w:t>ulturowym i językowym.</w:t>
      </w:r>
    </w:p>
    <w:p w14:paraId="5CA59F5D" w14:textId="38DBC579" w:rsidR="00587772" w:rsidRPr="00587772" w:rsidRDefault="00587772" w:rsidP="00B57F1F">
      <w:pPr>
        <w:pStyle w:val="Akapitzlist"/>
        <w:numPr>
          <w:ilvl w:val="0"/>
          <w:numId w:val="3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ETR (</w:t>
      </w:r>
      <w:proofErr w:type="spellStart"/>
      <w:r w:rsidRPr="00587772">
        <w:rPr>
          <w:rStyle w:val="Normalny1"/>
        </w:rPr>
        <w:t>Easy</w:t>
      </w:r>
      <w:proofErr w:type="spellEnd"/>
      <w:r w:rsidRPr="00587772">
        <w:rPr>
          <w:rStyle w:val="Normalny1"/>
        </w:rPr>
        <w:t>-to-Read) – zasady opracowywania tekstów dla uczniów z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niepełnosprawnością intelektualną lub afazją.</w:t>
      </w:r>
    </w:p>
    <w:p w14:paraId="58DF9F6E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4. Kontekst edukacyjny:</w:t>
      </w:r>
    </w:p>
    <w:p w14:paraId="15F42757" w14:textId="6C68A55E" w:rsidR="00587772" w:rsidRPr="00587772" w:rsidRDefault="00587772" w:rsidP="00B57F1F">
      <w:pPr>
        <w:pStyle w:val="Akapitzlist"/>
        <w:numPr>
          <w:ilvl w:val="0"/>
          <w:numId w:val="3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Język jako narzędzie wykluczania lub włączania.</w:t>
      </w:r>
    </w:p>
    <w:p w14:paraId="041DA6F2" w14:textId="331BA70F" w:rsidR="00587772" w:rsidRPr="00587772" w:rsidRDefault="00587772" w:rsidP="00B57F1F">
      <w:pPr>
        <w:pStyle w:val="Akapitzlist"/>
        <w:numPr>
          <w:ilvl w:val="0"/>
          <w:numId w:val="3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Przykłady z praktyki: dostępne ogłoszenia, regulaminy, materiały do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matury i egzaminów.</w:t>
      </w:r>
    </w:p>
    <w:p w14:paraId="290AA23C" w14:textId="0B0DD008" w:rsidR="00587772" w:rsidRPr="00587772" w:rsidRDefault="00587772" w:rsidP="00B57F1F">
      <w:pPr>
        <w:pStyle w:val="Akapitzlist"/>
        <w:numPr>
          <w:ilvl w:val="0"/>
          <w:numId w:val="3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Włączenie uczniów w tworzenie dostępnych treści – „dostępność jako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wspólna odpowiedzialność”.</w:t>
      </w:r>
    </w:p>
    <w:p w14:paraId="28157A35" w14:textId="38AA6F70" w:rsidR="00587772" w:rsidRPr="00587772" w:rsidRDefault="00587772" w:rsidP="00B57F1F">
      <w:pPr>
        <w:pStyle w:val="Akapitzlist"/>
        <w:numPr>
          <w:ilvl w:val="1"/>
          <w:numId w:val="40"/>
        </w:num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>Film trzeci</w:t>
      </w:r>
    </w:p>
    <w:p w14:paraId="17FE8FC5" w14:textId="5AFDFFDF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  <w:b/>
          <w:bCs/>
        </w:rPr>
        <w:t>Tytuł roboczy:</w:t>
      </w:r>
      <w:r>
        <w:rPr>
          <w:rStyle w:val="Normalny1"/>
        </w:rPr>
        <w:t xml:space="preserve"> </w:t>
      </w:r>
      <w:r w:rsidRPr="00587772">
        <w:rPr>
          <w:rStyle w:val="Normalny1"/>
        </w:rPr>
        <w:t>Technologie asystujące a wyrównywanie szans i włączanie</w:t>
      </w:r>
    </w:p>
    <w:p w14:paraId="1BDE4658" w14:textId="77777777" w:rsidR="00587772" w:rsidRPr="00587772" w:rsidRDefault="00587772" w:rsidP="00587772">
      <w:p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>Zakres tematyczny:</w:t>
      </w:r>
    </w:p>
    <w:p w14:paraId="393D6646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1. Ramy pojęciowe:</w:t>
      </w:r>
    </w:p>
    <w:p w14:paraId="03897023" w14:textId="0F58636A" w:rsidR="00587772" w:rsidRPr="00587772" w:rsidRDefault="00587772" w:rsidP="00B57F1F">
      <w:pPr>
        <w:pStyle w:val="Akapitzlist"/>
        <w:numPr>
          <w:ilvl w:val="0"/>
          <w:numId w:val="4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Definicja technologii wspomagających (wg WHO i OECD).</w:t>
      </w:r>
    </w:p>
    <w:p w14:paraId="4A9FA6FC" w14:textId="5FA21506" w:rsidR="00587772" w:rsidRPr="00587772" w:rsidRDefault="00587772" w:rsidP="00B57F1F">
      <w:pPr>
        <w:pStyle w:val="Akapitzlist"/>
        <w:numPr>
          <w:ilvl w:val="0"/>
          <w:numId w:val="4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Od „pomocy kompensacyjnych” do „technologii równego uczestnictwa”.</w:t>
      </w:r>
    </w:p>
    <w:p w14:paraId="69D5FB32" w14:textId="679728B9" w:rsidR="00587772" w:rsidRPr="00587772" w:rsidRDefault="00587772" w:rsidP="00B57F1F">
      <w:pPr>
        <w:pStyle w:val="Akapitzlist"/>
        <w:numPr>
          <w:ilvl w:val="0"/>
          <w:numId w:val="4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Technologie uniwersalne vs. dedykowane.</w:t>
      </w:r>
    </w:p>
    <w:p w14:paraId="51128B59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2. Typologie narzędzi:</w:t>
      </w:r>
    </w:p>
    <w:p w14:paraId="65BF4751" w14:textId="4E63E97D" w:rsidR="00587772" w:rsidRPr="00587772" w:rsidRDefault="00587772" w:rsidP="00B57F1F">
      <w:pPr>
        <w:pStyle w:val="Akapitzlist"/>
        <w:numPr>
          <w:ilvl w:val="0"/>
          <w:numId w:val="4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Komunikacja alternatywna i wspomagająca (AAC): piktogramy,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 xml:space="preserve">syntezatory mowy, aplikacje (np. </w:t>
      </w:r>
      <w:proofErr w:type="spellStart"/>
      <w:r w:rsidRPr="00587772">
        <w:rPr>
          <w:rStyle w:val="Normalny1"/>
        </w:rPr>
        <w:t>LetMeTalk</w:t>
      </w:r>
      <w:proofErr w:type="spellEnd"/>
      <w:r w:rsidRPr="00587772">
        <w:rPr>
          <w:rStyle w:val="Normalny1"/>
        </w:rPr>
        <w:t xml:space="preserve">, </w:t>
      </w:r>
      <w:proofErr w:type="spellStart"/>
      <w:r w:rsidRPr="00587772">
        <w:rPr>
          <w:rStyle w:val="Normalny1"/>
        </w:rPr>
        <w:t>CoughDrop</w:t>
      </w:r>
      <w:proofErr w:type="spellEnd"/>
      <w:r w:rsidRPr="00587772">
        <w:rPr>
          <w:rStyle w:val="Normalny1"/>
        </w:rPr>
        <w:t>).</w:t>
      </w:r>
    </w:p>
    <w:p w14:paraId="3DD6B8EB" w14:textId="089C3D8A" w:rsidR="00587772" w:rsidRPr="00587772" w:rsidRDefault="00587772" w:rsidP="00B57F1F">
      <w:pPr>
        <w:pStyle w:val="Akapitzlist"/>
        <w:numPr>
          <w:ilvl w:val="0"/>
          <w:numId w:val="4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lastRenderedPageBreak/>
        <w:t>Wsparcie sensoryczne: lupy elektroniczne, kontrastowe nakładki,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oprogramowanie powiększające.</w:t>
      </w:r>
    </w:p>
    <w:p w14:paraId="768E702B" w14:textId="07442B3B" w:rsidR="00587772" w:rsidRPr="00587772" w:rsidRDefault="00587772" w:rsidP="00B57F1F">
      <w:pPr>
        <w:pStyle w:val="Akapitzlist"/>
        <w:numPr>
          <w:ilvl w:val="0"/>
          <w:numId w:val="4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Wsparcie poznawcze: narzędzia do planowania, organizacji, czytania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ze zrozumieniem.</w:t>
      </w:r>
    </w:p>
    <w:p w14:paraId="318DE2FB" w14:textId="281B0CF4" w:rsidR="00587772" w:rsidRPr="00587772" w:rsidRDefault="00587772" w:rsidP="00B57F1F">
      <w:pPr>
        <w:pStyle w:val="Akapitzlist"/>
        <w:numPr>
          <w:ilvl w:val="0"/>
          <w:numId w:val="4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Technologie dla uczniów z niepełnosprawnością ruchową: przełączniki,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systemy sterowania wzrokiem, klawiatury alternatywne.</w:t>
      </w:r>
    </w:p>
    <w:p w14:paraId="2B497467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3. Edukacyjne zastosowanie i etyka:</w:t>
      </w:r>
    </w:p>
    <w:p w14:paraId="3C035641" w14:textId="3740F863" w:rsidR="00587772" w:rsidRPr="00587772" w:rsidRDefault="00587772" w:rsidP="00B57F1F">
      <w:pPr>
        <w:pStyle w:val="Akapitzlist"/>
        <w:numPr>
          <w:ilvl w:val="0"/>
          <w:numId w:val="4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Autonomia ucznia vs. nadopiekuńczość.</w:t>
      </w:r>
    </w:p>
    <w:p w14:paraId="6710D659" w14:textId="70BC621A" w:rsidR="00587772" w:rsidRPr="00587772" w:rsidRDefault="00587772" w:rsidP="00B57F1F">
      <w:pPr>
        <w:pStyle w:val="Akapitzlist"/>
        <w:numPr>
          <w:ilvl w:val="0"/>
          <w:numId w:val="4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Prywatność i ochrona danych (RODO).</w:t>
      </w:r>
    </w:p>
    <w:p w14:paraId="0BFC1344" w14:textId="060C6B32" w:rsidR="00587772" w:rsidRPr="00587772" w:rsidRDefault="00587772" w:rsidP="00B57F1F">
      <w:pPr>
        <w:pStyle w:val="Akapitzlist"/>
        <w:numPr>
          <w:ilvl w:val="0"/>
          <w:numId w:val="4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Kompetencje cyfrowe nauczyciela jako warunek sukcesu.</w:t>
      </w:r>
    </w:p>
    <w:p w14:paraId="607BBFA3" w14:textId="31AB27CD" w:rsidR="00587772" w:rsidRPr="00587772" w:rsidRDefault="00587772" w:rsidP="00B57F1F">
      <w:pPr>
        <w:pStyle w:val="Akapitzlist"/>
        <w:numPr>
          <w:ilvl w:val="0"/>
          <w:numId w:val="4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Inkluzja technologiczna – jak szkoła może wspierać uczniów w dostępie</w:t>
      </w:r>
    </w:p>
    <w:p w14:paraId="22FE56D5" w14:textId="4A452360" w:rsidR="00587772" w:rsidRPr="00587772" w:rsidRDefault="00587772" w:rsidP="003E5531">
      <w:pPr>
        <w:pStyle w:val="Akapitzlist"/>
        <w:spacing w:line="360" w:lineRule="auto"/>
        <w:rPr>
          <w:rStyle w:val="Normalny1"/>
        </w:rPr>
      </w:pPr>
      <w:r w:rsidRPr="00587772">
        <w:rPr>
          <w:rStyle w:val="Normalny1"/>
        </w:rPr>
        <w:t>do sprzętu.</w:t>
      </w:r>
    </w:p>
    <w:p w14:paraId="1255E447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4. Praktyka i polityka publiczna:</w:t>
      </w:r>
    </w:p>
    <w:p w14:paraId="52EC96FF" w14:textId="2C4B91FF" w:rsidR="00587772" w:rsidRPr="00587772" w:rsidRDefault="00587772" w:rsidP="00B57F1F">
      <w:pPr>
        <w:pStyle w:val="Akapitzlist"/>
        <w:numPr>
          <w:ilvl w:val="0"/>
          <w:numId w:val="4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Programy rządowe i unijne (np. „Aktywny samorząd”, „Dostępna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szkoła”, „Laptop dla ucznia”).</w:t>
      </w:r>
    </w:p>
    <w:p w14:paraId="5969A7F3" w14:textId="4FE9B473" w:rsidR="00587772" w:rsidRPr="00587772" w:rsidRDefault="00587772" w:rsidP="00B57F1F">
      <w:pPr>
        <w:pStyle w:val="Akapitzlist"/>
        <w:numPr>
          <w:ilvl w:val="0"/>
          <w:numId w:val="4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Rola doradcy ds. dostępności w placówce.</w:t>
      </w:r>
    </w:p>
    <w:p w14:paraId="455D0405" w14:textId="0363F39D" w:rsidR="00587772" w:rsidRPr="00587772" w:rsidRDefault="00587772" w:rsidP="00B57F1F">
      <w:pPr>
        <w:pStyle w:val="Akapitzlist"/>
        <w:numPr>
          <w:ilvl w:val="0"/>
          <w:numId w:val="4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Ewaluacja efektywności technologii – jak badać realne wsparcie ucznia.</w:t>
      </w:r>
    </w:p>
    <w:p w14:paraId="796D611F" w14:textId="1F4FDF1F" w:rsidR="00587772" w:rsidRPr="00587772" w:rsidRDefault="00587772" w:rsidP="00B57F1F">
      <w:pPr>
        <w:pStyle w:val="Akapitzlist"/>
        <w:numPr>
          <w:ilvl w:val="1"/>
          <w:numId w:val="41"/>
        </w:num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 xml:space="preserve">Film </w:t>
      </w:r>
      <w:r>
        <w:rPr>
          <w:rStyle w:val="Normalny1"/>
          <w:b/>
          <w:bCs/>
        </w:rPr>
        <w:t>czwarty</w:t>
      </w:r>
    </w:p>
    <w:p w14:paraId="1474D8ED" w14:textId="7433EE00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  <w:b/>
          <w:bCs/>
        </w:rPr>
        <w:t>Tytuł roboczy:</w:t>
      </w:r>
      <w:r>
        <w:rPr>
          <w:rStyle w:val="Normalny1"/>
        </w:rPr>
        <w:t xml:space="preserve"> </w:t>
      </w:r>
      <w:r w:rsidRPr="00587772">
        <w:rPr>
          <w:rStyle w:val="Normalny1"/>
        </w:rPr>
        <w:t xml:space="preserve">Przeciwdziałanie przemocy motywowanej uprzedzeniami i </w:t>
      </w:r>
      <w:proofErr w:type="spellStart"/>
      <w:r w:rsidRPr="00587772">
        <w:rPr>
          <w:rStyle w:val="Normalny1"/>
        </w:rPr>
        <w:t>bullyingowi</w:t>
      </w:r>
      <w:proofErr w:type="spellEnd"/>
      <w:r w:rsidRPr="00587772">
        <w:rPr>
          <w:rStyle w:val="Normalny1"/>
        </w:rPr>
        <w:t xml:space="preserve"> w</w:t>
      </w:r>
    </w:p>
    <w:p w14:paraId="21735024" w14:textId="00937A88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szkole</w:t>
      </w:r>
    </w:p>
    <w:p w14:paraId="5FD646AC" w14:textId="77777777" w:rsidR="00587772" w:rsidRPr="00587772" w:rsidRDefault="00587772" w:rsidP="00587772">
      <w:p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>Zakres tematyczny:</w:t>
      </w:r>
    </w:p>
    <w:p w14:paraId="3A622D45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1. Podstawy teoretyczne:</w:t>
      </w:r>
    </w:p>
    <w:p w14:paraId="47EAE7E3" w14:textId="4579839D" w:rsidR="00587772" w:rsidRPr="00587772" w:rsidRDefault="00587772" w:rsidP="00B57F1F">
      <w:pPr>
        <w:pStyle w:val="Akapitzlist"/>
        <w:numPr>
          <w:ilvl w:val="0"/>
          <w:numId w:val="4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Przemoc motywowana uprzedzeniami – definicja wg Rady Europy i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OBWE.</w:t>
      </w:r>
    </w:p>
    <w:p w14:paraId="19CEBEF7" w14:textId="61BAEFB5" w:rsidR="00587772" w:rsidRPr="00587772" w:rsidRDefault="00587772" w:rsidP="00B57F1F">
      <w:pPr>
        <w:pStyle w:val="Akapitzlist"/>
        <w:numPr>
          <w:ilvl w:val="0"/>
          <w:numId w:val="4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 xml:space="preserve">Różnice między </w:t>
      </w:r>
      <w:proofErr w:type="spellStart"/>
      <w:r w:rsidRPr="00587772">
        <w:rPr>
          <w:rStyle w:val="Normalny1"/>
        </w:rPr>
        <w:t>bullyingiem</w:t>
      </w:r>
      <w:proofErr w:type="spellEnd"/>
      <w:r w:rsidRPr="00587772">
        <w:rPr>
          <w:rStyle w:val="Normalny1"/>
        </w:rPr>
        <w:t xml:space="preserve">, cyberbullyingiem a </w:t>
      </w:r>
      <w:proofErr w:type="spellStart"/>
      <w:r w:rsidRPr="00587772">
        <w:rPr>
          <w:rStyle w:val="Normalny1"/>
        </w:rPr>
        <w:t>mikroagresjami</w:t>
      </w:r>
      <w:proofErr w:type="spellEnd"/>
      <w:r w:rsidRPr="00587772">
        <w:rPr>
          <w:rStyle w:val="Normalny1"/>
        </w:rPr>
        <w:t>.</w:t>
      </w:r>
    </w:p>
    <w:p w14:paraId="090C1C35" w14:textId="1EEB6C3F" w:rsidR="00587772" w:rsidRPr="00587772" w:rsidRDefault="00587772" w:rsidP="00B57F1F">
      <w:pPr>
        <w:pStyle w:val="Akapitzlist"/>
        <w:numPr>
          <w:ilvl w:val="0"/>
          <w:numId w:val="4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lastRenderedPageBreak/>
        <w:t>Mechanizmy psychologiczne: konformizm, efekt świadka, mechanizm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kozła ofiarnego.</w:t>
      </w:r>
    </w:p>
    <w:p w14:paraId="30A2DE25" w14:textId="77777777" w:rsidR="00587772" w:rsidRPr="00587772" w:rsidRDefault="00587772" w:rsidP="00587772">
      <w:pPr>
        <w:rPr>
          <w:rStyle w:val="Normalny1"/>
        </w:rPr>
      </w:pPr>
    </w:p>
    <w:p w14:paraId="7330F074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2. Aspekty prawne i instytucjonalne:</w:t>
      </w:r>
    </w:p>
    <w:p w14:paraId="37858921" w14:textId="69AC2C6E" w:rsidR="00587772" w:rsidRPr="00587772" w:rsidRDefault="00587772" w:rsidP="00B57F1F">
      <w:pPr>
        <w:pStyle w:val="Akapitzlist"/>
        <w:numPr>
          <w:ilvl w:val="0"/>
          <w:numId w:val="4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Ustawa o przeciwdziałaniu przemocy (2023).</w:t>
      </w:r>
    </w:p>
    <w:p w14:paraId="18EA7B8D" w14:textId="3D8B388D" w:rsidR="00587772" w:rsidRPr="00587772" w:rsidRDefault="00587772" w:rsidP="00B57F1F">
      <w:pPr>
        <w:pStyle w:val="Akapitzlist"/>
        <w:numPr>
          <w:ilvl w:val="0"/>
          <w:numId w:val="4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Kodeks karny – art. 119 i 257 (przemoc z nienawiści).</w:t>
      </w:r>
    </w:p>
    <w:p w14:paraId="76928B6A" w14:textId="644A9EBE" w:rsidR="00587772" w:rsidRPr="00587772" w:rsidRDefault="00587772" w:rsidP="00B57F1F">
      <w:pPr>
        <w:pStyle w:val="Akapitzlist"/>
        <w:numPr>
          <w:ilvl w:val="0"/>
          <w:numId w:val="4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Obowiązki szkoły – procedury interwencji i ochrony ucznia.</w:t>
      </w:r>
    </w:p>
    <w:p w14:paraId="6EFB4E60" w14:textId="53C3BA82" w:rsidR="00587772" w:rsidRPr="00587772" w:rsidRDefault="00587772" w:rsidP="00B57F1F">
      <w:pPr>
        <w:pStyle w:val="Akapitzlist"/>
        <w:numPr>
          <w:ilvl w:val="0"/>
          <w:numId w:val="4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Współpraca z policją, OPS, Rzecznikiem Praw Dziecka.</w:t>
      </w:r>
    </w:p>
    <w:p w14:paraId="39FAB63B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3. Profilaktyka i edukacja:</w:t>
      </w:r>
    </w:p>
    <w:p w14:paraId="622DCAED" w14:textId="16D6E006" w:rsidR="00587772" w:rsidRPr="00587772" w:rsidRDefault="00587772" w:rsidP="00B57F1F">
      <w:pPr>
        <w:pStyle w:val="Akapitzlist"/>
        <w:numPr>
          <w:ilvl w:val="0"/>
          <w:numId w:val="4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Edukacja antydyskryminacyjna w podstawie programowej.</w:t>
      </w:r>
    </w:p>
    <w:p w14:paraId="4518FB2D" w14:textId="5A58230A" w:rsidR="00587772" w:rsidRPr="00587772" w:rsidRDefault="00587772" w:rsidP="00B57F1F">
      <w:pPr>
        <w:pStyle w:val="Akapitzlist"/>
        <w:numPr>
          <w:ilvl w:val="0"/>
          <w:numId w:val="4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Programy profilaktyczne (np. „Szkoła bez przemocy”, „Reaguj na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przemoc”).</w:t>
      </w:r>
    </w:p>
    <w:p w14:paraId="6A68CC34" w14:textId="02451D70" w:rsidR="00587772" w:rsidRPr="00587772" w:rsidRDefault="00587772" w:rsidP="00B57F1F">
      <w:pPr>
        <w:pStyle w:val="Akapitzlist"/>
        <w:numPr>
          <w:ilvl w:val="0"/>
          <w:numId w:val="4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Edukacja emocjonalna i komunikacja bez przemocy (NVC).</w:t>
      </w:r>
    </w:p>
    <w:p w14:paraId="0F5F9D20" w14:textId="57B6F327" w:rsidR="00587772" w:rsidRPr="00587772" w:rsidRDefault="00587772" w:rsidP="00B57F1F">
      <w:pPr>
        <w:pStyle w:val="Akapitzlist"/>
        <w:numPr>
          <w:ilvl w:val="0"/>
          <w:numId w:val="4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Narracje rówieśnicze i edukacja równościowa jako przeciwdziałanie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stereotypom.</w:t>
      </w:r>
    </w:p>
    <w:p w14:paraId="621B9A9B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4. Perspektywa ofiary, sprawcy i świadka:</w:t>
      </w:r>
    </w:p>
    <w:p w14:paraId="58071F2C" w14:textId="209AFF27" w:rsidR="00587772" w:rsidRPr="00587772" w:rsidRDefault="00587772" w:rsidP="00B57F1F">
      <w:pPr>
        <w:pStyle w:val="Akapitzlist"/>
        <w:numPr>
          <w:ilvl w:val="0"/>
          <w:numId w:val="4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Psychologiczne skutki przemocy i sposobów reagowania.</w:t>
      </w:r>
    </w:p>
    <w:p w14:paraId="2443C649" w14:textId="7E64747A" w:rsidR="00587772" w:rsidRPr="00587772" w:rsidRDefault="00587772" w:rsidP="00B57F1F">
      <w:pPr>
        <w:pStyle w:val="Akapitzlist"/>
        <w:numPr>
          <w:ilvl w:val="0"/>
          <w:numId w:val="4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Znaczenie wsparcia rówieśniczego i dorosłych.</w:t>
      </w:r>
    </w:p>
    <w:p w14:paraId="571A9631" w14:textId="09D1438A" w:rsidR="00587772" w:rsidRPr="00587772" w:rsidRDefault="00587772" w:rsidP="00B57F1F">
      <w:pPr>
        <w:pStyle w:val="Akapitzlist"/>
        <w:numPr>
          <w:ilvl w:val="0"/>
          <w:numId w:val="4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Rola obserwatora – edukacja świadków.</w:t>
      </w:r>
    </w:p>
    <w:p w14:paraId="5E012165" w14:textId="1F4A5166" w:rsidR="00587772" w:rsidRPr="00587772" w:rsidRDefault="00587772" w:rsidP="00B57F1F">
      <w:pPr>
        <w:pStyle w:val="Akapitzlist"/>
        <w:numPr>
          <w:ilvl w:val="1"/>
          <w:numId w:val="42"/>
        </w:num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 xml:space="preserve">Film </w:t>
      </w:r>
      <w:r>
        <w:rPr>
          <w:rStyle w:val="Normalny1"/>
          <w:b/>
          <w:bCs/>
        </w:rPr>
        <w:t>piąty</w:t>
      </w:r>
    </w:p>
    <w:p w14:paraId="5F229AF7" w14:textId="6C6B0FC8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  <w:b/>
          <w:bCs/>
        </w:rPr>
        <w:t>Tytuł roboczy:</w:t>
      </w:r>
      <w:r>
        <w:rPr>
          <w:rStyle w:val="Normalny1"/>
        </w:rPr>
        <w:t xml:space="preserve"> </w:t>
      </w:r>
      <w:r w:rsidRPr="00587772">
        <w:rPr>
          <w:rStyle w:val="Normalny1"/>
        </w:rPr>
        <w:t>Budowanie spójnej i włączającej społeczności szkolnej – dobre praktyki</w:t>
      </w:r>
    </w:p>
    <w:p w14:paraId="4D9FD8EF" w14:textId="77777777" w:rsidR="00587772" w:rsidRPr="00587772" w:rsidRDefault="00587772" w:rsidP="00587772">
      <w:p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>Zakres tematyczny:</w:t>
      </w:r>
    </w:p>
    <w:p w14:paraId="0852358D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1. Szkoła jako wspólnota:</w:t>
      </w:r>
    </w:p>
    <w:p w14:paraId="54DD04D7" w14:textId="3C18AC05" w:rsidR="00587772" w:rsidRPr="003E5531" w:rsidRDefault="00587772" w:rsidP="00B57F1F">
      <w:pPr>
        <w:pStyle w:val="Akapitzlist"/>
        <w:numPr>
          <w:ilvl w:val="0"/>
          <w:numId w:val="42"/>
        </w:numPr>
        <w:spacing w:line="360" w:lineRule="auto"/>
        <w:rPr>
          <w:rStyle w:val="Normalny1"/>
          <w:lang w:val="en-US"/>
        </w:rPr>
      </w:pPr>
      <w:proofErr w:type="spellStart"/>
      <w:r w:rsidRPr="003E5531">
        <w:rPr>
          <w:rStyle w:val="Normalny1"/>
          <w:lang w:val="en-US"/>
        </w:rPr>
        <w:t>Koncepcja</w:t>
      </w:r>
      <w:proofErr w:type="spellEnd"/>
      <w:r w:rsidRPr="003E5531">
        <w:rPr>
          <w:rStyle w:val="Normalny1"/>
          <w:lang w:val="en-US"/>
        </w:rPr>
        <w:t xml:space="preserve"> „whole school approach” (CASEL, UNESCO).</w:t>
      </w:r>
    </w:p>
    <w:p w14:paraId="7419AC04" w14:textId="4254C387" w:rsidR="00587772" w:rsidRPr="00587772" w:rsidRDefault="00587772" w:rsidP="00B57F1F">
      <w:pPr>
        <w:pStyle w:val="Akapitzlist"/>
        <w:numPr>
          <w:ilvl w:val="0"/>
          <w:numId w:val="4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lastRenderedPageBreak/>
        <w:t>Elementy kultury szkoły włączającej: współodpowiedzialność, dialog,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sprawczość uczniów.</w:t>
      </w:r>
    </w:p>
    <w:p w14:paraId="6110C0E2" w14:textId="48DDF399" w:rsidR="00587772" w:rsidRPr="00587772" w:rsidRDefault="00587772" w:rsidP="00B57F1F">
      <w:pPr>
        <w:pStyle w:val="Akapitzlist"/>
        <w:numPr>
          <w:ilvl w:val="0"/>
          <w:numId w:val="4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Zasada „nic o nas bez nas”.</w:t>
      </w:r>
    </w:p>
    <w:p w14:paraId="5AC491A4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2. Współpraca w zespole szkolnym:</w:t>
      </w:r>
    </w:p>
    <w:p w14:paraId="18CA8699" w14:textId="14C577D3" w:rsidR="00587772" w:rsidRPr="00587772" w:rsidRDefault="00587772" w:rsidP="00B57F1F">
      <w:pPr>
        <w:pStyle w:val="Akapitzlist"/>
        <w:numPr>
          <w:ilvl w:val="0"/>
          <w:numId w:val="4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Role: nauczyciel, asystent, pedagog, psycholog, rodzic, samorząd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uczniowski.</w:t>
      </w:r>
    </w:p>
    <w:p w14:paraId="2C9A50DC" w14:textId="704290E4" w:rsidR="00587772" w:rsidRPr="00587772" w:rsidRDefault="00587772" w:rsidP="00B57F1F">
      <w:pPr>
        <w:pStyle w:val="Akapitzlist"/>
        <w:numPr>
          <w:ilvl w:val="0"/>
          <w:numId w:val="4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Komunikacja i partycypacja w decyzjach.</w:t>
      </w:r>
    </w:p>
    <w:p w14:paraId="371CC105" w14:textId="2FA227A5" w:rsidR="00587772" w:rsidRPr="00587772" w:rsidRDefault="00587772" w:rsidP="00B57F1F">
      <w:pPr>
        <w:pStyle w:val="Akapitzlist"/>
        <w:numPr>
          <w:ilvl w:val="0"/>
          <w:numId w:val="4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 xml:space="preserve">Zespoły interdyscyplinarne i </w:t>
      </w:r>
      <w:proofErr w:type="spellStart"/>
      <w:r w:rsidRPr="00587772">
        <w:rPr>
          <w:rStyle w:val="Normalny1"/>
        </w:rPr>
        <w:t>tutoring</w:t>
      </w:r>
      <w:proofErr w:type="spellEnd"/>
      <w:r w:rsidRPr="00587772">
        <w:rPr>
          <w:rStyle w:val="Normalny1"/>
        </w:rPr>
        <w:t xml:space="preserve"> rówieśniczy.</w:t>
      </w:r>
    </w:p>
    <w:p w14:paraId="6525A006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3. Dobre praktyki:</w:t>
      </w:r>
    </w:p>
    <w:p w14:paraId="6F7903C2" w14:textId="7AD7A5FA" w:rsidR="00587772" w:rsidRPr="00587772" w:rsidRDefault="00587772" w:rsidP="00B57F1F">
      <w:pPr>
        <w:pStyle w:val="Akapitzlist"/>
        <w:numPr>
          <w:ilvl w:val="0"/>
          <w:numId w:val="4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Uczniowskie projekty włączające.</w:t>
      </w:r>
    </w:p>
    <w:p w14:paraId="109213CE" w14:textId="3E075B23" w:rsidR="00587772" w:rsidRPr="003E5531" w:rsidRDefault="00587772" w:rsidP="00B57F1F">
      <w:pPr>
        <w:pStyle w:val="Akapitzlist"/>
        <w:numPr>
          <w:ilvl w:val="0"/>
          <w:numId w:val="42"/>
        </w:numPr>
        <w:spacing w:line="360" w:lineRule="auto"/>
        <w:rPr>
          <w:rStyle w:val="Normalny1"/>
          <w:lang w:val="en-US"/>
        </w:rPr>
      </w:pPr>
      <w:r w:rsidRPr="003E5531">
        <w:rPr>
          <w:rStyle w:val="Normalny1"/>
          <w:lang w:val="en-US"/>
        </w:rPr>
        <w:t xml:space="preserve">Mentoring </w:t>
      </w:r>
      <w:proofErr w:type="spellStart"/>
      <w:r w:rsidRPr="003E5531">
        <w:rPr>
          <w:rStyle w:val="Normalny1"/>
          <w:lang w:val="en-US"/>
        </w:rPr>
        <w:t>i</w:t>
      </w:r>
      <w:proofErr w:type="spellEnd"/>
      <w:r w:rsidRPr="003E5531">
        <w:rPr>
          <w:rStyle w:val="Normalny1"/>
          <w:lang w:val="en-US"/>
        </w:rPr>
        <w:t xml:space="preserve"> </w:t>
      </w:r>
      <w:proofErr w:type="spellStart"/>
      <w:r w:rsidRPr="003E5531">
        <w:rPr>
          <w:rStyle w:val="Normalny1"/>
          <w:lang w:val="en-US"/>
        </w:rPr>
        <w:t>koła</w:t>
      </w:r>
      <w:proofErr w:type="spellEnd"/>
      <w:r w:rsidRPr="003E5531">
        <w:rPr>
          <w:rStyle w:val="Normalny1"/>
          <w:lang w:val="en-US"/>
        </w:rPr>
        <w:t xml:space="preserve"> </w:t>
      </w:r>
      <w:proofErr w:type="spellStart"/>
      <w:r w:rsidRPr="003E5531">
        <w:rPr>
          <w:rStyle w:val="Normalny1"/>
          <w:lang w:val="en-US"/>
        </w:rPr>
        <w:t>wsparcia</w:t>
      </w:r>
      <w:proofErr w:type="spellEnd"/>
      <w:r w:rsidRPr="003E5531">
        <w:rPr>
          <w:rStyle w:val="Normalny1"/>
          <w:lang w:val="en-US"/>
        </w:rPr>
        <w:t xml:space="preserve"> (circle of friends).</w:t>
      </w:r>
    </w:p>
    <w:p w14:paraId="4F0E6FB8" w14:textId="3B40162C" w:rsidR="00587772" w:rsidRPr="00587772" w:rsidRDefault="00587772" w:rsidP="00B57F1F">
      <w:pPr>
        <w:pStyle w:val="Akapitzlist"/>
        <w:numPr>
          <w:ilvl w:val="0"/>
          <w:numId w:val="4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System klas partnerskich i działań wspólnych między szkołami.</w:t>
      </w:r>
    </w:p>
    <w:p w14:paraId="77E0D449" w14:textId="249F6243" w:rsidR="00587772" w:rsidRPr="00587772" w:rsidRDefault="00587772" w:rsidP="00B57F1F">
      <w:pPr>
        <w:pStyle w:val="Akapitzlist"/>
        <w:numPr>
          <w:ilvl w:val="0"/>
          <w:numId w:val="4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Włączanie rodziców i lokalnej społeczności.</w:t>
      </w:r>
    </w:p>
    <w:p w14:paraId="073CEAAF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4. Kultura języka i relacji:</w:t>
      </w:r>
    </w:p>
    <w:p w14:paraId="47040049" w14:textId="11897ABC" w:rsidR="00587772" w:rsidRPr="00587772" w:rsidRDefault="00587772" w:rsidP="00B57F1F">
      <w:pPr>
        <w:pStyle w:val="Akapitzlist"/>
        <w:numPr>
          <w:ilvl w:val="0"/>
          <w:numId w:val="4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Język szacunku i uznania.</w:t>
      </w:r>
    </w:p>
    <w:p w14:paraId="7F8BB9A5" w14:textId="62364254" w:rsidR="00587772" w:rsidRPr="00587772" w:rsidRDefault="00587772" w:rsidP="00B57F1F">
      <w:pPr>
        <w:pStyle w:val="Akapitzlist"/>
        <w:numPr>
          <w:ilvl w:val="0"/>
          <w:numId w:val="4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Mediacje szkolne, dialog naprawczy, wspólne reguły.</w:t>
      </w:r>
    </w:p>
    <w:p w14:paraId="2E5DF9EF" w14:textId="3056A6B8" w:rsidR="00587772" w:rsidRPr="003E5531" w:rsidRDefault="00587772" w:rsidP="00B57F1F">
      <w:pPr>
        <w:pStyle w:val="Akapitzlist"/>
        <w:numPr>
          <w:ilvl w:val="0"/>
          <w:numId w:val="42"/>
        </w:numPr>
        <w:spacing w:line="360" w:lineRule="auto"/>
        <w:rPr>
          <w:rStyle w:val="Normalny1"/>
          <w:lang w:val="en-US"/>
        </w:rPr>
      </w:pPr>
      <w:r w:rsidRPr="003E5531">
        <w:rPr>
          <w:rStyle w:val="Normalny1"/>
          <w:lang w:val="en-US"/>
        </w:rPr>
        <w:t>Model SEL (Social Emotional Learning).</w:t>
      </w:r>
    </w:p>
    <w:p w14:paraId="24AE5DAB" w14:textId="33691870" w:rsidR="00587772" w:rsidRPr="00587772" w:rsidRDefault="00587772" w:rsidP="00B57F1F">
      <w:pPr>
        <w:pStyle w:val="Akapitzlist"/>
        <w:numPr>
          <w:ilvl w:val="1"/>
          <w:numId w:val="43"/>
        </w:num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 xml:space="preserve">Film </w:t>
      </w:r>
      <w:r>
        <w:rPr>
          <w:rStyle w:val="Normalny1"/>
          <w:b/>
          <w:bCs/>
        </w:rPr>
        <w:t>szósty</w:t>
      </w:r>
    </w:p>
    <w:p w14:paraId="445D120D" w14:textId="504C2A28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  <w:b/>
          <w:bCs/>
        </w:rPr>
        <w:t>Tytuł roboczy:</w:t>
      </w:r>
      <w:r>
        <w:rPr>
          <w:rStyle w:val="Normalny1"/>
        </w:rPr>
        <w:t xml:space="preserve"> </w:t>
      </w:r>
      <w:r w:rsidRPr="00587772">
        <w:rPr>
          <w:rStyle w:val="Normalny1"/>
        </w:rPr>
        <w:t>Monitoring i ewaluacja dostępności szkoły i realizacji zasad włączania,</w:t>
      </w:r>
    </w:p>
    <w:p w14:paraId="418A5669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niedyskryminacji i wyrównywania szans</w:t>
      </w:r>
    </w:p>
    <w:p w14:paraId="7321E43D" w14:textId="77777777" w:rsidR="00587772" w:rsidRPr="00587772" w:rsidRDefault="00587772" w:rsidP="00587772">
      <w:p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>Zakres tematyczny:</w:t>
      </w:r>
    </w:p>
    <w:p w14:paraId="763E0027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1. Dlaczego ewaluacja?</w:t>
      </w:r>
    </w:p>
    <w:p w14:paraId="57DA1B78" w14:textId="3CA6E569" w:rsidR="00587772" w:rsidRPr="00587772" w:rsidRDefault="00587772" w:rsidP="00B57F1F">
      <w:pPr>
        <w:pStyle w:val="Akapitzlist"/>
        <w:numPr>
          <w:ilvl w:val="0"/>
          <w:numId w:val="43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Ewaluacja jako element cyklu doskonalenia szkoły (planowanie –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działanie – refleksja).</w:t>
      </w:r>
    </w:p>
    <w:p w14:paraId="2CE3B618" w14:textId="67F26B14" w:rsidR="00587772" w:rsidRPr="00587772" w:rsidRDefault="00587772" w:rsidP="00B57F1F">
      <w:pPr>
        <w:pStyle w:val="Akapitzlist"/>
        <w:numPr>
          <w:ilvl w:val="0"/>
          <w:numId w:val="43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lastRenderedPageBreak/>
        <w:t>Wymiar prawny: obowiązek monitorowania dostępności (ustawa o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zapewnianiu dostępności osobom ze szczególnymi potrzebami, 2019).</w:t>
      </w:r>
    </w:p>
    <w:p w14:paraId="36CD84F2" w14:textId="37FE5738" w:rsidR="00587772" w:rsidRPr="00587772" w:rsidRDefault="00587772" w:rsidP="00B57F1F">
      <w:pPr>
        <w:pStyle w:val="Akapitzlist"/>
        <w:numPr>
          <w:ilvl w:val="0"/>
          <w:numId w:val="43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Ewaluacja jako narzędzie rozwoju, nie kontroli.</w:t>
      </w:r>
    </w:p>
    <w:p w14:paraId="057203AC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2. Obszary monitorowania:</w:t>
      </w:r>
    </w:p>
    <w:p w14:paraId="0203831A" w14:textId="3E123B93" w:rsidR="00587772" w:rsidRPr="00587772" w:rsidRDefault="00587772" w:rsidP="00B57F1F">
      <w:pPr>
        <w:pStyle w:val="Akapitzlist"/>
        <w:numPr>
          <w:ilvl w:val="0"/>
          <w:numId w:val="43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Dostępność architektoniczna, cyfrowa, informacyjna i organizacyjna.</w:t>
      </w:r>
    </w:p>
    <w:p w14:paraId="5BC936F7" w14:textId="5BE7621B" w:rsidR="00587772" w:rsidRPr="00587772" w:rsidRDefault="00587772" w:rsidP="00B57F1F">
      <w:pPr>
        <w:pStyle w:val="Akapitzlist"/>
        <w:numPr>
          <w:ilvl w:val="0"/>
          <w:numId w:val="43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Równość szans w rekrutacji, uczestnictwie, ocenianiu i promocji.</w:t>
      </w:r>
    </w:p>
    <w:p w14:paraId="514E7640" w14:textId="0FCDACA1" w:rsidR="00587772" w:rsidRPr="00587772" w:rsidRDefault="00587772" w:rsidP="00B57F1F">
      <w:pPr>
        <w:pStyle w:val="Akapitzlist"/>
        <w:numPr>
          <w:ilvl w:val="0"/>
          <w:numId w:val="43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Jakość wsparcia ucznia o SPE.</w:t>
      </w:r>
    </w:p>
    <w:p w14:paraId="4A1B61E5" w14:textId="0614291C" w:rsidR="00587772" w:rsidRPr="00587772" w:rsidRDefault="00587772" w:rsidP="00B57F1F">
      <w:pPr>
        <w:pStyle w:val="Akapitzlist"/>
        <w:numPr>
          <w:ilvl w:val="0"/>
          <w:numId w:val="43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Kultura szkoły – relacje, język, włączanie.</w:t>
      </w:r>
    </w:p>
    <w:p w14:paraId="42DC737D" w14:textId="3F1355EC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3. Narzędzia i metody:</w:t>
      </w:r>
    </w:p>
    <w:p w14:paraId="1E4761F2" w14:textId="145B52B8" w:rsidR="00587772" w:rsidRPr="00587772" w:rsidRDefault="00587772" w:rsidP="00B57F1F">
      <w:pPr>
        <w:pStyle w:val="Akapitzlist"/>
        <w:numPr>
          <w:ilvl w:val="0"/>
          <w:numId w:val="43"/>
        </w:numPr>
        <w:spacing w:line="360" w:lineRule="auto"/>
        <w:rPr>
          <w:rStyle w:val="Normalny1"/>
        </w:rPr>
      </w:pPr>
      <w:proofErr w:type="spellStart"/>
      <w:r w:rsidRPr="00587772">
        <w:rPr>
          <w:rStyle w:val="Normalny1"/>
        </w:rPr>
        <w:t>Checklista</w:t>
      </w:r>
      <w:proofErr w:type="spellEnd"/>
      <w:r w:rsidRPr="00587772">
        <w:rPr>
          <w:rStyle w:val="Normalny1"/>
        </w:rPr>
        <w:t xml:space="preserve"> dostępności.</w:t>
      </w:r>
    </w:p>
    <w:p w14:paraId="33854B18" w14:textId="30013651" w:rsidR="00587772" w:rsidRPr="00587772" w:rsidRDefault="00587772" w:rsidP="00B57F1F">
      <w:pPr>
        <w:pStyle w:val="Akapitzlist"/>
        <w:numPr>
          <w:ilvl w:val="0"/>
          <w:numId w:val="43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Ankiety uczniów, rodziców, nauczycieli.</w:t>
      </w:r>
    </w:p>
    <w:p w14:paraId="1B9EAAD1" w14:textId="0D92225F" w:rsidR="00587772" w:rsidRPr="00587772" w:rsidRDefault="00587772" w:rsidP="00B57F1F">
      <w:pPr>
        <w:pStyle w:val="Akapitzlist"/>
        <w:numPr>
          <w:ilvl w:val="0"/>
          <w:numId w:val="43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Analiza danych jakościowych i ilościowych.</w:t>
      </w:r>
    </w:p>
    <w:p w14:paraId="310BD843" w14:textId="3AB4E191" w:rsidR="00587772" w:rsidRPr="00587772" w:rsidRDefault="00587772" w:rsidP="00B57F1F">
      <w:pPr>
        <w:pStyle w:val="Akapitzlist"/>
        <w:numPr>
          <w:ilvl w:val="0"/>
          <w:numId w:val="43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Mapowanie barier i zasobów.</w:t>
      </w:r>
    </w:p>
    <w:p w14:paraId="2E744EFE" w14:textId="65FE4E31" w:rsidR="00587772" w:rsidRPr="00587772" w:rsidRDefault="00587772" w:rsidP="00B57F1F">
      <w:pPr>
        <w:pStyle w:val="Akapitzlist"/>
        <w:numPr>
          <w:ilvl w:val="0"/>
          <w:numId w:val="43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Zarządzanie zmianą:</w:t>
      </w:r>
    </w:p>
    <w:p w14:paraId="3F073925" w14:textId="7B17DB3B" w:rsidR="00587772" w:rsidRPr="00587772" w:rsidRDefault="00587772" w:rsidP="00B57F1F">
      <w:pPr>
        <w:pStyle w:val="Akapitzlist"/>
        <w:numPr>
          <w:ilvl w:val="0"/>
          <w:numId w:val="43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Jak raportować wyniki i przekładać je na działania.</w:t>
      </w:r>
    </w:p>
    <w:p w14:paraId="1328163D" w14:textId="1159632C" w:rsidR="00587772" w:rsidRPr="00587772" w:rsidRDefault="00587772" w:rsidP="00B57F1F">
      <w:pPr>
        <w:pStyle w:val="Akapitzlist"/>
        <w:numPr>
          <w:ilvl w:val="0"/>
          <w:numId w:val="43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Tworzenie planu poprawy dostępności.</w:t>
      </w:r>
    </w:p>
    <w:p w14:paraId="03E9D4D1" w14:textId="5C03DC80" w:rsidR="00587772" w:rsidRPr="00587772" w:rsidRDefault="00587772" w:rsidP="00B57F1F">
      <w:pPr>
        <w:pStyle w:val="Akapitzlist"/>
        <w:numPr>
          <w:ilvl w:val="0"/>
          <w:numId w:val="43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Budowanie kompetencji w zespole.</w:t>
      </w:r>
    </w:p>
    <w:p w14:paraId="6466957A" w14:textId="411F79B4" w:rsidR="7C8D8A58" w:rsidRPr="007C25DF" w:rsidRDefault="00587772" w:rsidP="00B57F1F">
      <w:pPr>
        <w:pStyle w:val="Akapitzlist"/>
        <w:numPr>
          <w:ilvl w:val="0"/>
          <w:numId w:val="43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Uczenie się organizacyjne.</w:t>
      </w:r>
      <w:r w:rsidR="005C57DE">
        <w:rPr>
          <w:rStyle w:val="Normalny1"/>
        </w:rPr>
        <w:br/>
      </w:r>
    </w:p>
    <w:sectPr w:rsidR="7C8D8A58" w:rsidRPr="007C25DF" w:rsidSect="00657908">
      <w:headerReference w:type="default" r:id="rId12"/>
      <w:footerReference w:type="default" r:id="rId13"/>
      <w:pgSz w:w="11906" w:h="16838"/>
      <w:pgMar w:top="720" w:right="720" w:bottom="720" w:left="720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A7CD4" w14:textId="77777777" w:rsidR="00A7228D" w:rsidRDefault="00A7228D">
      <w:pPr>
        <w:spacing w:after="0" w:line="240" w:lineRule="auto"/>
      </w:pPr>
      <w:r>
        <w:separator/>
      </w:r>
    </w:p>
  </w:endnote>
  <w:endnote w:type="continuationSeparator" w:id="0">
    <w:p w14:paraId="6E1F57D6" w14:textId="77777777" w:rsidR="00A7228D" w:rsidRDefault="00A7228D">
      <w:pPr>
        <w:spacing w:after="0" w:line="240" w:lineRule="auto"/>
      </w:pPr>
      <w:r>
        <w:continuationSeparator/>
      </w:r>
    </w:p>
  </w:endnote>
  <w:endnote w:type="continuationNotice" w:id="1">
    <w:p w14:paraId="29CDA10D" w14:textId="77777777" w:rsidR="00A7228D" w:rsidRDefault="00A722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Garamond">
    <w:altName w:val="Cambria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Palatino Linotyp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22753DC4" w14:paraId="44B4FD81" w14:textId="77777777" w:rsidTr="22753DC4">
      <w:trPr>
        <w:trHeight w:val="300"/>
      </w:trPr>
      <w:tc>
        <w:tcPr>
          <w:tcW w:w="3485" w:type="dxa"/>
        </w:tcPr>
        <w:p w14:paraId="1853D86D" w14:textId="36597FD6" w:rsidR="22753DC4" w:rsidRDefault="22753DC4" w:rsidP="22753DC4">
          <w:pPr>
            <w:pStyle w:val="Nagwek"/>
            <w:ind w:left="-115"/>
          </w:pPr>
        </w:p>
      </w:tc>
      <w:tc>
        <w:tcPr>
          <w:tcW w:w="3485" w:type="dxa"/>
        </w:tcPr>
        <w:p w14:paraId="5388CBD8" w14:textId="4664F338" w:rsidR="22753DC4" w:rsidRDefault="22753DC4" w:rsidP="22753DC4">
          <w:pPr>
            <w:pStyle w:val="Nagwek"/>
            <w:jc w:val="center"/>
          </w:pPr>
        </w:p>
      </w:tc>
      <w:tc>
        <w:tcPr>
          <w:tcW w:w="3485" w:type="dxa"/>
        </w:tcPr>
        <w:p w14:paraId="0F2C6635" w14:textId="6E2A3C64" w:rsidR="22753DC4" w:rsidRDefault="22753DC4" w:rsidP="22753DC4">
          <w:pPr>
            <w:pStyle w:val="Nagwek"/>
            <w:ind w:right="-115"/>
            <w:jc w:val="right"/>
          </w:pPr>
        </w:p>
      </w:tc>
    </w:tr>
  </w:tbl>
  <w:p w14:paraId="1CCD7185" w14:textId="16B31E76" w:rsidR="22753DC4" w:rsidRDefault="22753DC4" w:rsidP="22753D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49180" w14:textId="77777777" w:rsidR="00A7228D" w:rsidRDefault="00A7228D">
      <w:pPr>
        <w:spacing w:after="0" w:line="240" w:lineRule="auto"/>
      </w:pPr>
      <w:r>
        <w:separator/>
      </w:r>
    </w:p>
  </w:footnote>
  <w:footnote w:type="continuationSeparator" w:id="0">
    <w:p w14:paraId="7CF38B9B" w14:textId="77777777" w:rsidR="00A7228D" w:rsidRDefault="00A7228D">
      <w:pPr>
        <w:spacing w:after="0" w:line="240" w:lineRule="auto"/>
      </w:pPr>
      <w:r>
        <w:continuationSeparator/>
      </w:r>
    </w:p>
  </w:footnote>
  <w:footnote w:type="continuationNotice" w:id="1">
    <w:p w14:paraId="777D1429" w14:textId="77777777" w:rsidR="00A7228D" w:rsidRDefault="00A722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AB490" w14:textId="380D3464" w:rsidR="00CA5178" w:rsidRDefault="00306F20" w:rsidP="00306F20">
    <w:pPr>
      <w:pStyle w:val="Nagwek"/>
      <w:rPr>
        <w:rFonts w:eastAsia="Times New Roman" w:cs="Times New Roman"/>
      </w:rPr>
    </w:pPr>
    <w:r w:rsidRPr="00306F20">
      <w:rPr>
        <w:rFonts w:ascii="Arial" w:eastAsia="Times New Roman" w:hAnsi="Arial" w:cs="Times New Roman"/>
        <w:noProof/>
        <w:sz w:val="24"/>
        <w:szCs w:val="24"/>
      </w:rPr>
      <w:drawing>
        <wp:inline distT="0" distB="0" distL="0" distR="0" wp14:anchorId="5E577F02" wp14:editId="38CDB776">
          <wp:extent cx="6645910" cy="772244"/>
          <wp:effectExtent l="0" t="0" r="0" b="0"/>
          <wp:docPr id="1634187882" name="Obraz 163418788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7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6096F"/>
    <w:multiLevelType w:val="multilevel"/>
    <w:tmpl w:val="119E2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35B4E"/>
    <w:multiLevelType w:val="multilevel"/>
    <w:tmpl w:val="94446B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9D2E53"/>
    <w:multiLevelType w:val="multilevel"/>
    <w:tmpl w:val="17DCA85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3CB0C68"/>
    <w:multiLevelType w:val="hybridMultilevel"/>
    <w:tmpl w:val="245A0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71579"/>
    <w:multiLevelType w:val="hybridMultilevel"/>
    <w:tmpl w:val="41F4AC1C"/>
    <w:lvl w:ilvl="0" w:tplc="5F082BD0">
      <w:start w:val="1"/>
      <w:numFmt w:val="decimal"/>
      <w:lvlText w:val="%1)"/>
      <w:lvlJc w:val="left"/>
      <w:pPr>
        <w:ind w:left="786" w:hanging="360"/>
      </w:pPr>
    </w:lvl>
    <w:lvl w:ilvl="1" w:tplc="2FB240A4">
      <w:start w:val="1"/>
      <w:numFmt w:val="lowerLetter"/>
      <w:lvlText w:val="%2."/>
      <w:lvlJc w:val="left"/>
      <w:pPr>
        <w:ind w:left="1506" w:hanging="360"/>
      </w:pPr>
    </w:lvl>
    <w:lvl w:ilvl="2" w:tplc="64B61D00">
      <w:start w:val="1"/>
      <w:numFmt w:val="lowerRoman"/>
      <w:lvlText w:val="%3."/>
      <w:lvlJc w:val="right"/>
      <w:pPr>
        <w:ind w:left="2226" w:hanging="180"/>
      </w:pPr>
    </w:lvl>
    <w:lvl w:ilvl="3" w:tplc="1294298E">
      <w:start w:val="1"/>
      <w:numFmt w:val="decimal"/>
      <w:lvlText w:val="%4."/>
      <w:lvlJc w:val="left"/>
      <w:pPr>
        <w:ind w:left="2946" w:hanging="360"/>
      </w:pPr>
    </w:lvl>
    <w:lvl w:ilvl="4" w:tplc="76A415BE">
      <w:start w:val="1"/>
      <w:numFmt w:val="lowerLetter"/>
      <w:lvlText w:val="%5."/>
      <w:lvlJc w:val="left"/>
      <w:pPr>
        <w:ind w:left="3666" w:hanging="360"/>
      </w:pPr>
    </w:lvl>
    <w:lvl w:ilvl="5" w:tplc="989C0B04">
      <w:start w:val="1"/>
      <w:numFmt w:val="lowerRoman"/>
      <w:lvlText w:val="%6."/>
      <w:lvlJc w:val="right"/>
      <w:pPr>
        <w:ind w:left="4386" w:hanging="180"/>
      </w:pPr>
    </w:lvl>
    <w:lvl w:ilvl="6" w:tplc="DFAA2254">
      <w:start w:val="1"/>
      <w:numFmt w:val="decimal"/>
      <w:lvlText w:val="%7."/>
      <w:lvlJc w:val="left"/>
      <w:pPr>
        <w:ind w:left="5106" w:hanging="360"/>
      </w:pPr>
    </w:lvl>
    <w:lvl w:ilvl="7" w:tplc="5A7002FE">
      <w:start w:val="1"/>
      <w:numFmt w:val="lowerLetter"/>
      <w:lvlText w:val="%8."/>
      <w:lvlJc w:val="left"/>
      <w:pPr>
        <w:ind w:left="5826" w:hanging="360"/>
      </w:pPr>
    </w:lvl>
    <w:lvl w:ilvl="8" w:tplc="12886710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CCC0781"/>
    <w:multiLevelType w:val="hybridMultilevel"/>
    <w:tmpl w:val="D11215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6D76F7"/>
    <w:multiLevelType w:val="multilevel"/>
    <w:tmpl w:val="F002325A"/>
    <w:lvl w:ilvl="0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5C0674"/>
    <w:multiLevelType w:val="multilevel"/>
    <w:tmpl w:val="81B206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F62D92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10A61"/>
    <w:multiLevelType w:val="hybridMultilevel"/>
    <w:tmpl w:val="9CA2762C"/>
    <w:lvl w:ilvl="0" w:tplc="07C09548">
      <w:start w:val="1"/>
      <w:numFmt w:val="upperRoman"/>
      <w:lvlText w:val="%1."/>
      <w:lvlJc w:val="right"/>
      <w:pPr>
        <w:ind w:left="720" w:hanging="360"/>
      </w:pPr>
      <w:rPr>
        <w:rFonts w:ascii="Calibri" w:hAnsi="Calibri" w:cs="Calibri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51251"/>
    <w:multiLevelType w:val="multilevel"/>
    <w:tmpl w:val="BABC74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33B88"/>
    <w:multiLevelType w:val="multilevel"/>
    <w:tmpl w:val="37F0725E"/>
    <w:lvl w:ilvl="0">
      <w:start w:val="1"/>
      <w:numFmt w:val="bullet"/>
      <w:lvlText w:val="-"/>
      <w:lvlJc w:val="left"/>
      <w:pPr>
        <w:ind w:left="1176" w:hanging="360"/>
      </w:pPr>
      <w:rPr>
        <w:rFonts w:ascii="Shruti" w:eastAsia="Shruti" w:hAnsi="Shruti" w:cs="Shruti"/>
      </w:rPr>
    </w:lvl>
    <w:lvl w:ilvl="1">
      <w:start w:val="1"/>
      <w:numFmt w:val="bullet"/>
      <w:lvlText w:val="o"/>
      <w:lvlJc w:val="left"/>
      <w:pPr>
        <w:ind w:left="18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6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4FC7220"/>
    <w:multiLevelType w:val="multilevel"/>
    <w:tmpl w:val="9A8456F0"/>
    <w:lvl w:ilvl="0">
      <w:start w:val="1"/>
      <w:numFmt w:val="lowerLetter"/>
      <w:lvlText w:val="%1)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3" w15:restartNumberingAfterBreak="0">
    <w:nsid w:val="352D2D9B"/>
    <w:multiLevelType w:val="multilevel"/>
    <w:tmpl w:val="176602C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36686B88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849A7"/>
    <w:multiLevelType w:val="multilevel"/>
    <w:tmpl w:val="AC9C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53764D"/>
    <w:multiLevelType w:val="multilevel"/>
    <w:tmpl w:val="930E1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6D0723"/>
    <w:multiLevelType w:val="multilevel"/>
    <w:tmpl w:val="40D82CE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)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8" w15:restartNumberingAfterBreak="0">
    <w:nsid w:val="45087D59"/>
    <w:multiLevelType w:val="hybridMultilevel"/>
    <w:tmpl w:val="37A0649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68E7298"/>
    <w:multiLevelType w:val="hybridMultilevel"/>
    <w:tmpl w:val="A66C1A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BB290B"/>
    <w:multiLevelType w:val="hybridMultilevel"/>
    <w:tmpl w:val="A66C1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455BB"/>
    <w:multiLevelType w:val="multilevel"/>
    <w:tmpl w:val="6D2C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1F9A63"/>
    <w:multiLevelType w:val="multilevel"/>
    <w:tmpl w:val="5998B09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B52E2"/>
    <w:multiLevelType w:val="multilevel"/>
    <w:tmpl w:val="D92C2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C32F88"/>
    <w:multiLevelType w:val="hybridMultilevel"/>
    <w:tmpl w:val="714C07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D2C80"/>
    <w:multiLevelType w:val="multilevel"/>
    <w:tmpl w:val="518C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E61EE3"/>
    <w:multiLevelType w:val="multilevel"/>
    <w:tmpl w:val="62A0F090"/>
    <w:lvl w:ilvl="0">
      <w:start w:val="4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4F03B5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75377"/>
    <w:multiLevelType w:val="multilevel"/>
    <w:tmpl w:val="D716E3DE"/>
    <w:lvl w:ilvl="0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8D0BEE"/>
    <w:multiLevelType w:val="multilevel"/>
    <w:tmpl w:val="D158B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260C3E"/>
    <w:multiLevelType w:val="hybridMultilevel"/>
    <w:tmpl w:val="1A688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F3779F"/>
    <w:multiLevelType w:val="multilevel"/>
    <w:tmpl w:val="CAF6D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2C0AE6"/>
    <w:multiLevelType w:val="multilevel"/>
    <w:tmpl w:val="909E6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70D2A"/>
    <w:multiLevelType w:val="multilevel"/>
    <w:tmpl w:val="5DCA8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D1096"/>
    <w:multiLevelType w:val="hybridMultilevel"/>
    <w:tmpl w:val="096A7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963893"/>
    <w:multiLevelType w:val="multilevel"/>
    <w:tmpl w:val="50BA5716"/>
    <w:lvl w:ilvl="0">
      <w:start w:val="3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FB4936"/>
    <w:multiLevelType w:val="hybridMultilevel"/>
    <w:tmpl w:val="9CDA07C6"/>
    <w:lvl w:ilvl="0" w:tplc="5114BEFC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BDA5FCC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80FEEDBA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A97A1DDE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3D7E7232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5B66F048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99221D2E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184B862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16AB000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37" w15:restartNumberingAfterBreak="0">
    <w:nsid w:val="6DFF3082"/>
    <w:multiLevelType w:val="multilevel"/>
    <w:tmpl w:val="7384E928"/>
    <w:lvl w:ilvl="0">
      <w:start w:val="7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6E1DDE"/>
    <w:multiLevelType w:val="multilevel"/>
    <w:tmpl w:val="0BA066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F719DCA"/>
    <w:multiLevelType w:val="hybridMultilevel"/>
    <w:tmpl w:val="2116A5E6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40CEA7DA">
      <w:start w:val="1"/>
      <w:numFmt w:val="lowerLetter"/>
      <w:lvlText w:val="%2."/>
      <w:lvlJc w:val="left"/>
      <w:pPr>
        <w:ind w:left="1364" w:hanging="360"/>
      </w:pPr>
    </w:lvl>
    <w:lvl w:ilvl="2" w:tplc="E582719A">
      <w:start w:val="1"/>
      <w:numFmt w:val="lowerRoman"/>
      <w:lvlText w:val="%3."/>
      <w:lvlJc w:val="right"/>
      <w:pPr>
        <w:ind w:left="2084" w:hanging="180"/>
      </w:pPr>
    </w:lvl>
    <w:lvl w:ilvl="3" w:tplc="AD4AA42C">
      <w:start w:val="1"/>
      <w:numFmt w:val="decimal"/>
      <w:lvlText w:val="%4."/>
      <w:lvlJc w:val="left"/>
      <w:pPr>
        <w:ind w:left="2804" w:hanging="360"/>
      </w:pPr>
    </w:lvl>
    <w:lvl w:ilvl="4" w:tplc="AFB64616">
      <w:start w:val="1"/>
      <w:numFmt w:val="lowerLetter"/>
      <w:lvlText w:val="%5."/>
      <w:lvlJc w:val="left"/>
      <w:pPr>
        <w:ind w:left="3524" w:hanging="360"/>
      </w:pPr>
    </w:lvl>
    <w:lvl w:ilvl="5" w:tplc="477A8B2A">
      <w:start w:val="1"/>
      <w:numFmt w:val="lowerRoman"/>
      <w:lvlText w:val="%6."/>
      <w:lvlJc w:val="right"/>
      <w:pPr>
        <w:ind w:left="4244" w:hanging="180"/>
      </w:pPr>
    </w:lvl>
    <w:lvl w:ilvl="6" w:tplc="43962C08">
      <w:start w:val="1"/>
      <w:numFmt w:val="decimal"/>
      <w:lvlText w:val="%7."/>
      <w:lvlJc w:val="left"/>
      <w:pPr>
        <w:ind w:left="4964" w:hanging="360"/>
      </w:pPr>
    </w:lvl>
    <w:lvl w:ilvl="7" w:tplc="801E9B78">
      <w:start w:val="1"/>
      <w:numFmt w:val="lowerLetter"/>
      <w:lvlText w:val="%8."/>
      <w:lvlJc w:val="left"/>
      <w:pPr>
        <w:ind w:left="5684" w:hanging="360"/>
      </w:pPr>
    </w:lvl>
    <w:lvl w:ilvl="8" w:tplc="FBBC1CAA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32C9088"/>
    <w:multiLevelType w:val="hybridMultilevel"/>
    <w:tmpl w:val="A4E44560"/>
    <w:lvl w:ilvl="0" w:tplc="CCAEE29C">
      <w:start w:val="1"/>
      <w:numFmt w:val="lowerLetter"/>
      <w:lvlText w:val="%1)"/>
      <w:lvlJc w:val="left"/>
      <w:pPr>
        <w:ind w:left="786" w:hanging="360"/>
      </w:pPr>
    </w:lvl>
    <w:lvl w:ilvl="1" w:tplc="1DF0F14C">
      <w:start w:val="1"/>
      <w:numFmt w:val="lowerLetter"/>
      <w:lvlText w:val="%2."/>
      <w:lvlJc w:val="left"/>
      <w:pPr>
        <w:ind w:left="1506" w:hanging="360"/>
      </w:pPr>
    </w:lvl>
    <w:lvl w:ilvl="2" w:tplc="83025A92">
      <w:start w:val="1"/>
      <w:numFmt w:val="lowerRoman"/>
      <w:lvlText w:val="%3."/>
      <w:lvlJc w:val="right"/>
      <w:pPr>
        <w:ind w:left="2226" w:hanging="180"/>
      </w:pPr>
    </w:lvl>
    <w:lvl w:ilvl="3" w:tplc="F8E895F4">
      <w:start w:val="1"/>
      <w:numFmt w:val="decimal"/>
      <w:lvlText w:val="%4."/>
      <w:lvlJc w:val="left"/>
      <w:pPr>
        <w:ind w:left="2946" w:hanging="360"/>
      </w:pPr>
    </w:lvl>
    <w:lvl w:ilvl="4" w:tplc="37BC89A0">
      <w:start w:val="1"/>
      <w:numFmt w:val="lowerLetter"/>
      <w:lvlText w:val="%5."/>
      <w:lvlJc w:val="left"/>
      <w:pPr>
        <w:ind w:left="3666" w:hanging="360"/>
      </w:pPr>
    </w:lvl>
    <w:lvl w:ilvl="5" w:tplc="3A6A567C">
      <w:start w:val="1"/>
      <w:numFmt w:val="lowerRoman"/>
      <w:lvlText w:val="%6."/>
      <w:lvlJc w:val="right"/>
      <w:pPr>
        <w:ind w:left="4386" w:hanging="180"/>
      </w:pPr>
    </w:lvl>
    <w:lvl w:ilvl="6" w:tplc="3FB8C488">
      <w:start w:val="1"/>
      <w:numFmt w:val="decimal"/>
      <w:lvlText w:val="%7."/>
      <w:lvlJc w:val="left"/>
      <w:pPr>
        <w:ind w:left="5106" w:hanging="360"/>
      </w:pPr>
    </w:lvl>
    <w:lvl w:ilvl="7" w:tplc="2A0EC354">
      <w:start w:val="1"/>
      <w:numFmt w:val="lowerLetter"/>
      <w:lvlText w:val="%8."/>
      <w:lvlJc w:val="left"/>
      <w:pPr>
        <w:ind w:left="5826" w:hanging="360"/>
      </w:pPr>
    </w:lvl>
    <w:lvl w:ilvl="8" w:tplc="15E41384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AD7597F"/>
    <w:multiLevelType w:val="multilevel"/>
    <w:tmpl w:val="37CCF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6B41B2"/>
    <w:multiLevelType w:val="multilevel"/>
    <w:tmpl w:val="0210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1494670">
    <w:abstractNumId w:val="4"/>
  </w:num>
  <w:num w:numId="2" w16cid:durableId="875967834">
    <w:abstractNumId w:val="40"/>
  </w:num>
  <w:num w:numId="3" w16cid:durableId="160197329">
    <w:abstractNumId w:val="36"/>
  </w:num>
  <w:num w:numId="4" w16cid:durableId="1076703738">
    <w:abstractNumId w:val="39"/>
  </w:num>
  <w:num w:numId="5" w16cid:durableId="1950970132">
    <w:abstractNumId w:val="16"/>
  </w:num>
  <w:num w:numId="6" w16cid:durableId="411243749">
    <w:abstractNumId w:val="0"/>
  </w:num>
  <w:num w:numId="7" w16cid:durableId="913276453">
    <w:abstractNumId w:val="38"/>
  </w:num>
  <w:num w:numId="8" w16cid:durableId="1645349655">
    <w:abstractNumId w:val="33"/>
  </w:num>
  <w:num w:numId="9" w16cid:durableId="1263412164">
    <w:abstractNumId w:val="32"/>
  </w:num>
  <w:num w:numId="10" w16cid:durableId="149181534">
    <w:abstractNumId w:val="10"/>
  </w:num>
  <w:num w:numId="11" w16cid:durableId="1997371596">
    <w:abstractNumId w:val="29"/>
  </w:num>
  <w:num w:numId="12" w16cid:durableId="708651117">
    <w:abstractNumId w:val="11"/>
  </w:num>
  <w:num w:numId="13" w16cid:durableId="213008388">
    <w:abstractNumId w:val="7"/>
  </w:num>
  <w:num w:numId="14" w16cid:durableId="1837498461">
    <w:abstractNumId w:val="2"/>
  </w:num>
  <w:num w:numId="15" w16cid:durableId="1188061833">
    <w:abstractNumId w:val="8"/>
  </w:num>
  <w:num w:numId="16" w16cid:durableId="950237281">
    <w:abstractNumId w:val="34"/>
  </w:num>
  <w:num w:numId="17" w16cid:durableId="1147091528">
    <w:abstractNumId w:val="9"/>
  </w:num>
  <w:num w:numId="18" w16cid:durableId="637607572">
    <w:abstractNumId w:val="24"/>
  </w:num>
  <w:num w:numId="19" w16cid:durableId="1490948616">
    <w:abstractNumId w:val="27"/>
  </w:num>
  <w:num w:numId="20" w16cid:durableId="283855818">
    <w:abstractNumId w:val="20"/>
  </w:num>
  <w:num w:numId="21" w16cid:durableId="2008900942">
    <w:abstractNumId w:val="19"/>
  </w:num>
  <w:num w:numId="22" w16cid:durableId="1712266179">
    <w:abstractNumId w:val="14"/>
  </w:num>
  <w:num w:numId="23" w16cid:durableId="412167377">
    <w:abstractNumId w:val="3"/>
  </w:num>
  <w:num w:numId="24" w16cid:durableId="1776712822">
    <w:abstractNumId w:val="17"/>
  </w:num>
  <w:num w:numId="25" w16cid:durableId="1334724344">
    <w:abstractNumId w:val="22"/>
  </w:num>
  <w:num w:numId="26" w16cid:durableId="1614091178">
    <w:abstractNumId w:val="13"/>
  </w:num>
  <w:num w:numId="27" w16cid:durableId="422074628">
    <w:abstractNumId w:val="1"/>
  </w:num>
  <w:num w:numId="28" w16cid:durableId="1259950602">
    <w:abstractNumId w:val="5"/>
  </w:num>
  <w:num w:numId="29" w16cid:durableId="504133491">
    <w:abstractNumId w:val="42"/>
  </w:num>
  <w:num w:numId="30" w16cid:durableId="837891601">
    <w:abstractNumId w:val="21"/>
  </w:num>
  <w:num w:numId="31" w16cid:durableId="2104062469">
    <w:abstractNumId w:val="31"/>
  </w:num>
  <w:num w:numId="32" w16cid:durableId="399061326">
    <w:abstractNumId w:val="41"/>
  </w:num>
  <w:num w:numId="33" w16cid:durableId="1676767721">
    <w:abstractNumId w:val="23"/>
  </w:num>
  <w:num w:numId="34" w16cid:durableId="1597325125">
    <w:abstractNumId w:val="25"/>
  </w:num>
  <w:num w:numId="35" w16cid:durableId="532882737">
    <w:abstractNumId w:val="18"/>
  </w:num>
  <w:num w:numId="36" w16cid:durableId="1471437102">
    <w:abstractNumId w:val="30"/>
  </w:num>
  <w:num w:numId="37" w16cid:durableId="2112118665">
    <w:abstractNumId w:val="12"/>
  </w:num>
  <w:num w:numId="38" w16cid:durableId="1627813237">
    <w:abstractNumId w:val="15"/>
  </w:num>
  <w:num w:numId="39" w16cid:durableId="441652182">
    <w:abstractNumId w:val="6"/>
  </w:num>
  <w:num w:numId="40" w16cid:durableId="1056587455">
    <w:abstractNumId w:val="35"/>
  </w:num>
  <w:num w:numId="41" w16cid:durableId="569078032">
    <w:abstractNumId w:val="26"/>
  </w:num>
  <w:num w:numId="42" w16cid:durableId="553128188">
    <w:abstractNumId w:val="28"/>
  </w:num>
  <w:num w:numId="43" w16cid:durableId="632559569">
    <w:abstractNumId w:val="3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94"/>
    <w:rsid w:val="00001F6F"/>
    <w:rsid w:val="000024AE"/>
    <w:rsid w:val="00013972"/>
    <w:rsid w:val="00014E49"/>
    <w:rsid w:val="0002363A"/>
    <w:rsid w:val="00024C8F"/>
    <w:rsid w:val="00026268"/>
    <w:rsid w:val="00031C8C"/>
    <w:rsid w:val="00032A82"/>
    <w:rsid w:val="000410ED"/>
    <w:rsid w:val="0004287C"/>
    <w:rsid w:val="00042AA4"/>
    <w:rsid w:val="00042E54"/>
    <w:rsid w:val="00044959"/>
    <w:rsid w:val="00046CF2"/>
    <w:rsid w:val="000474C8"/>
    <w:rsid w:val="00047DE8"/>
    <w:rsid w:val="00050A86"/>
    <w:rsid w:val="0005777A"/>
    <w:rsid w:val="0006218C"/>
    <w:rsid w:val="00073224"/>
    <w:rsid w:val="00082684"/>
    <w:rsid w:val="000853BE"/>
    <w:rsid w:val="00086F54"/>
    <w:rsid w:val="00092309"/>
    <w:rsid w:val="000A0857"/>
    <w:rsid w:val="000A1C23"/>
    <w:rsid w:val="000A1D2D"/>
    <w:rsid w:val="000A4188"/>
    <w:rsid w:val="000A6E98"/>
    <w:rsid w:val="000A7171"/>
    <w:rsid w:val="000B6509"/>
    <w:rsid w:val="000B6889"/>
    <w:rsid w:val="000B73F7"/>
    <w:rsid w:val="000C4135"/>
    <w:rsid w:val="000C5EDA"/>
    <w:rsid w:val="000D7AC0"/>
    <w:rsid w:val="000E0F30"/>
    <w:rsid w:val="000E2F9D"/>
    <w:rsid w:val="000E484B"/>
    <w:rsid w:val="000E7428"/>
    <w:rsid w:val="000F21F9"/>
    <w:rsid w:val="000F665C"/>
    <w:rsid w:val="000F7694"/>
    <w:rsid w:val="000F7CB5"/>
    <w:rsid w:val="00111B5F"/>
    <w:rsid w:val="00120F24"/>
    <w:rsid w:val="00121459"/>
    <w:rsid w:val="00122805"/>
    <w:rsid w:val="00122946"/>
    <w:rsid w:val="00123124"/>
    <w:rsid w:val="00124965"/>
    <w:rsid w:val="00125059"/>
    <w:rsid w:val="00130D33"/>
    <w:rsid w:val="0013144B"/>
    <w:rsid w:val="001323E4"/>
    <w:rsid w:val="00132506"/>
    <w:rsid w:val="001350C5"/>
    <w:rsid w:val="00141BE2"/>
    <w:rsid w:val="00142CEB"/>
    <w:rsid w:val="0014348F"/>
    <w:rsid w:val="00144524"/>
    <w:rsid w:val="0015564A"/>
    <w:rsid w:val="001557C1"/>
    <w:rsid w:val="00163414"/>
    <w:rsid w:val="00167654"/>
    <w:rsid w:val="001710C9"/>
    <w:rsid w:val="001719A3"/>
    <w:rsid w:val="00173FD8"/>
    <w:rsid w:val="00176B74"/>
    <w:rsid w:val="0018335F"/>
    <w:rsid w:val="00183D49"/>
    <w:rsid w:val="00184984"/>
    <w:rsid w:val="00192B31"/>
    <w:rsid w:val="00194C36"/>
    <w:rsid w:val="00196AEA"/>
    <w:rsid w:val="001A0F0A"/>
    <w:rsid w:val="001A6601"/>
    <w:rsid w:val="001B0C71"/>
    <w:rsid w:val="001B72E3"/>
    <w:rsid w:val="001C1C25"/>
    <w:rsid w:val="001C3E13"/>
    <w:rsid w:val="001C4A36"/>
    <w:rsid w:val="001C6250"/>
    <w:rsid w:val="001D287E"/>
    <w:rsid w:val="001D5665"/>
    <w:rsid w:val="001E0639"/>
    <w:rsid w:val="001E2E6D"/>
    <w:rsid w:val="001E41A0"/>
    <w:rsid w:val="001E4217"/>
    <w:rsid w:val="001E53AB"/>
    <w:rsid w:val="001E5801"/>
    <w:rsid w:val="001F0254"/>
    <w:rsid w:val="001F0ACC"/>
    <w:rsid w:val="001F1603"/>
    <w:rsid w:val="001F23C8"/>
    <w:rsid w:val="001F2F4A"/>
    <w:rsid w:val="00200BA9"/>
    <w:rsid w:val="00201606"/>
    <w:rsid w:val="00202C2A"/>
    <w:rsid w:val="00202C57"/>
    <w:rsid w:val="00203954"/>
    <w:rsid w:val="00205EAD"/>
    <w:rsid w:val="00207919"/>
    <w:rsid w:val="00207CED"/>
    <w:rsid w:val="00214751"/>
    <w:rsid w:val="0021492E"/>
    <w:rsid w:val="00215609"/>
    <w:rsid w:val="0021608D"/>
    <w:rsid w:val="002163C6"/>
    <w:rsid w:val="00216849"/>
    <w:rsid w:val="0021760D"/>
    <w:rsid w:val="0022263D"/>
    <w:rsid w:val="00222C7C"/>
    <w:rsid w:val="00226F79"/>
    <w:rsid w:val="00232D4C"/>
    <w:rsid w:val="00232E8F"/>
    <w:rsid w:val="00233340"/>
    <w:rsid w:val="00233387"/>
    <w:rsid w:val="00235528"/>
    <w:rsid w:val="00253766"/>
    <w:rsid w:val="0025691A"/>
    <w:rsid w:val="002572E0"/>
    <w:rsid w:val="00257456"/>
    <w:rsid w:val="002612A5"/>
    <w:rsid w:val="00261C68"/>
    <w:rsid w:val="002623AE"/>
    <w:rsid w:val="00267AED"/>
    <w:rsid w:val="00270AA0"/>
    <w:rsid w:val="002718D8"/>
    <w:rsid w:val="00275BBD"/>
    <w:rsid w:val="00277B25"/>
    <w:rsid w:val="002810B5"/>
    <w:rsid w:val="00281E8C"/>
    <w:rsid w:val="00282F15"/>
    <w:rsid w:val="002834CB"/>
    <w:rsid w:val="00285068"/>
    <w:rsid w:val="0028545F"/>
    <w:rsid w:val="002875D2"/>
    <w:rsid w:val="002917DF"/>
    <w:rsid w:val="0029355D"/>
    <w:rsid w:val="002946D0"/>
    <w:rsid w:val="0029547B"/>
    <w:rsid w:val="00295C23"/>
    <w:rsid w:val="00296ACC"/>
    <w:rsid w:val="002A020C"/>
    <w:rsid w:val="002A032B"/>
    <w:rsid w:val="002A03E6"/>
    <w:rsid w:val="002A30F1"/>
    <w:rsid w:val="002A3E08"/>
    <w:rsid w:val="002B0010"/>
    <w:rsid w:val="002B0480"/>
    <w:rsid w:val="002B19FB"/>
    <w:rsid w:val="002B5A82"/>
    <w:rsid w:val="002C37B9"/>
    <w:rsid w:val="002C4971"/>
    <w:rsid w:val="002D0A76"/>
    <w:rsid w:val="002D178E"/>
    <w:rsid w:val="002D4791"/>
    <w:rsid w:val="002D7192"/>
    <w:rsid w:val="002D7198"/>
    <w:rsid w:val="002D7895"/>
    <w:rsid w:val="002E204D"/>
    <w:rsid w:val="002E4D46"/>
    <w:rsid w:val="002E7792"/>
    <w:rsid w:val="002F0994"/>
    <w:rsid w:val="002F3F74"/>
    <w:rsid w:val="002F4B8A"/>
    <w:rsid w:val="0030179B"/>
    <w:rsid w:val="003023C3"/>
    <w:rsid w:val="00306DA3"/>
    <w:rsid w:val="00306F20"/>
    <w:rsid w:val="00307BBA"/>
    <w:rsid w:val="00310016"/>
    <w:rsid w:val="003117EB"/>
    <w:rsid w:val="0031458B"/>
    <w:rsid w:val="00316E8A"/>
    <w:rsid w:val="00320462"/>
    <w:rsid w:val="00325755"/>
    <w:rsid w:val="00325A04"/>
    <w:rsid w:val="00325C6B"/>
    <w:rsid w:val="00334DB1"/>
    <w:rsid w:val="00334F3E"/>
    <w:rsid w:val="00335846"/>
    <w:rsid w:val="003414CD"/>
    <w:rsid w:val="00345296"/>
    <w:rsid w:val="00345445"/>
    <w:rsid w:val="00346558"/>
    <w:rsid w:val="00351B0C"/>
    <w:rsid w:val="0035333A"/>
    <w:rsid w:val="00353DF4"/>
    <w:rsid w:val="00357384"/>
    <w:rsid w:val="003608FE"/>
    <w:rsid w:val="003703B1"/>
    <w:rsid w:val="00371DDD"/>
    <w:rsid w:val="00381150"/>
    <w:rsid w:val="003871FC"/>
    <w:rsid w:val="00387D17"/>
    <w:rsid w:val="00394085"/>
    <w:rsid w:val="003A01D9"/>
    <w:rsid w:val="003A2FE2"/>
    <w:rsid w:val="003A44E7"/>
    <w:rsid w:val="003A6D6E"/>
    <w:rsid w:val="003B0376"/>
    <w:rsid w:val="003B5EB7"/>
    <w:rsid w:val="003B716A"/>
    <w:rsid w:val="003C10ED"/>
    <w:rsid w:val="003C38E3"/>
    <w:rsid w:val="003D0F19"/>
    <w:rsid w:val="003D45B7"/>
    <w:rsid w:val="003D4801"/>
    <w:rsid w:val="003E3440"/>
    <w:rsid w:val="003E5531"/>
    <w:rsid w:val="003E68F9"/>
    <w:rsid w:val="003F705C"/>
    <w:rsid w:val="004012B3"/>
    <w:rsid w:val="004025F1"/>
    <w:rsid w:val="00402BB5"/>
    <w:rsid w:val="00403535"/>
    <w:rsid w:val="00403552"/>
    <w:rsid w:val="00405E83"/>
    <w:rsid w:val="00410BE3"/>
    <w:rsid w:val="0041616F"/>
    <w:rsid w:val="00422626"/>
    <w:rsid w:val="004315FF"/>
    <w:rsid w:val="0043320D"/>
    <w:rsid w:val="00433941"/>
    <w:rsid w:val="00434AD2"/>
    <w:rsid w:val="00437583"/>
    <w:rsid w:val="00437C5D"/>
    <w:rsid w:val="00437DF2"/>
    <w:rsid w:val="0044177A"/>
    <w:rsid w:val="0044406A"/>
    <w:rsid w:val="00450519"/>
    <w:rsid w:val="00455B5B"/>
    <w:rsid w:val="00457D97"/>
    <w:rsid w:val="004620C1"/>
    <w:rsid w:val="0046229D"/>
    <w:rsid w:val="004647A7"/>
    <w:rsid w:val="0047214D"/>
    <w:rsid w:val="00472E24"/>
    <w:rsid w:val="004742D4"/>
    <w:rsid w:val="004748DE"/>
    <w:rsid w:val="0047511F"/>
    <w:rsid w:val="00475808"/>
    <w:rsid w:val="00481EF2"/>
    <w:rsid w:val="0048215C"/>
    <w:rsid w:val="004824D8"/>
    <w:rsid w:val="0048250C"/>
    <w:rsid w:val="00482997"/>
    <w:rsid w:val="00486466"/>
    <w:rsid w:val="00491784"/>
    <w:rsid w:val="00492977"/>
    <w:rsid w:val="00496714"/>
    <w:rsid w:val="004A14A9"/>
    <w:rsid w:val="004A4C6D"/>
    <w:rsid w:val="004A4FE6"/>
    <w:rsid w:val="004A780E"/>
    <w:rsid w:val="004B0311"/>
    <w:rsid w:val="004B214D"/>
    <w:rsid w:val="004B4535"/>
    <w:rsid w:val="004B595E"/>
    <w:rsid w:val="004C2848"/>
    <w:rsid w:val="004C3D2F"/>
    <w:rsid w:val="004C751D"/>
    <w:rsid w:val="004D036F"/>
    <w:rsid w:val="004D3257"/>
    <w:rsid w:val="004D6D0E"/>
    <w:rsid w:val="004E3093"/>
    <w:rsid w:val="004E6609"/>
    <w:rsid w:val="004F0A1C"/>
    <w:rsid w:val="004F45A6"/>
    <w:rsid w:val="004F6950"/>
    <w:rsid w:val="005031E6"/>
    <w:rsid w:val="00503B58"/>
    <w:rsid w:val="005045BC"/>
    <w:rsid w:val="00504CE3"/>
    <w:rsid w:val="005252CB"/>
    <w:rsid w:val="005325FA"/>
    <w:rsid w:val="00534639"/>
    <w:rsid w:val="00536D07"/>
    <w:rsid w:val="005378A5"/>
    <w:rsid w:val="005405F5"/>
    <w:rsid w:val="00540AE8"/>
    <w:rsid w:val="00541A0F"/>
    <w:rsid w:val="00542E18"/>
    <w:rsid w:val="0054314C"/>
    <w:rsid w:val="005503C3"/>
    <w:rsid w:val="00550405"/>
    <w:rsid w:val="00551F3B"/>
    <w:rsid w:val="00553EAD"/>
    <w:rsid w:val="005560D3"/>
    <w:rsid w:val="00556259"/>
    <w:rsid w:val="0055737A"/>
    <w:rsid w:val="00561AB1"/>
    <w:rsid w:val="00561E08"/>
    <w:rsid w:val="00562AB4"/>
    <w:rsid w:val="005644C9"/>
    <w:rsid w:val="00564CE9"/>
    <w:rsid w:val="0057675B"/>
    <w:rsid w:val="00576957"/>
    <w:rsid w:val="00581411"/>
    <w:rsid w:val="005819FF"/>
    <w:rsid w:val="00587772"/>
    <w:rsid w:val="005926BA"/>
    <w:rsid w:val="00593D84"/>
    <w:rsid w:val="005A1A4A"/>
    <w:rsid w:val="005A2F5A"/>
    <w:rsid w:val="005A35DA"/>
    <w:rsid w:val="005A44B3"/>
    <w:rsid w:val="005A4FA9"/>
    <w:rsid w:val="005ADFF6"/>
    <w:rsid w:val="005C0B7B"/>
    <w:rsid w:val="005C140F"/>
    <w:rsid w:val="005C18B6"/>
    <w:rsid w:val="005C4E1B"/>
    <w:rsid w:val="005C57DE"/>
    <w:rsid w:val="005CE8C7"/>
    <w:rsid w:val="005D6344"/>
    <w:rsid w:val="005E0156"/>
    <w:rsid w:val="005E316E"/>
    <w:rsid w:val="005E4F07"/>
    <w:rsid w:val="005E6FF2"/>
    <w:rsid w:val="005F2B5E"/>
    <w:rsid w:val="006001FB"/>
    <w:rsid w:val="006013C5"/>
    <w:rsid w:val="0061091A"/>
    <w:rsid w:val="00613D46"/>
    <w:rsid w:val="00615D21"/>
    <w:rsid w:val="006214DB"/>
    <w:rsid w:val="00623155"/>
    <w:rsid w:val="00626BA0"/>
    <w:rsid w:val="00632B41"/>
    <w:rsid w:val="00633174"/>
    <w:rsid w:val="00634C82"/>
    <w:rsid w:val="00635DBB"/>
    <w:rsid w:val="00636905"/>
    <w:rsid w:val="00637A20"/>
    <w:rsid w:val="00640C56"/>
    <w:rsid w:val="006414CF"/>
    <w:rsid w:val="0064298F"/>
    <w:rsid w:val="00642B96"/>
    <w:rsid w:val="0065540F"/>
    <w:rsid w:val="0065585B"/>
    <w:rsid w:val="00657908"/>
    <w:rsid w:val="0065795C"/>
    <w:rsid w:val="00663D7D"/>
    <w:rsid w:val="00667E0A"/>
    <w:rsid w:val="00676C3F"/>
    <w:rsid w:val="00677908"/>
    <w:rsid w:val="00677D37"/>
    <w:rsid w:val="00680E8B"/>
    <w:rsid w:val="00683159"/>
    <w:rsid w:val="00683248"/>
    <w:rsid w:val="00684DAD"/>
    <w:rsid w:val="006948D2"/>
    <w:rsid w:val="00695283"/>
    <w:rsid w:val="00696982"/>
    <w:rsid w:val="006A1721"/>
    <w:rsid w:val="006A302E"/>
    <w:rsid w:val="006A5F49"/>
    <w:rsid w:val="006AF100"/>
    <w:rsid w:val="006B27DA"/>
    <w:rsid w:val="006B3C43"/>
    <w:rsid w:val="006B605B"/>
    <w:rsid w:val="006B6C36"/>
    <w:rsid w:val="006C0AD2"/>
    <w:rsid w:val="006C15E9"/>
    <w:rsid w:val="006C3F56"/>
    <w:rsid w:val="006C78AB"/>
    <w:rsid w:val="006D0201"/>
    <w:rsid w:val="006D0765"/>
    <w:rsid w:val="006D3218"/>
    <w:rsid w:val="006D3522"/>
    <w:rsid w:val="006D4DD8"/>
    <w:rsid w:val="006D555D"/>
    <w:rsid w:val="006E1E75"/>
    <w:rsid w:val="006E2F59"/>
    <w:rsid w:val="006E4249"/>
    <w:rsid w:val="006E4ED3"/>
    <w:rsid w:val="006F11BD"/>
    <w:rsid w:val="006F2C4B"/>
    <w:rsid w:val="006F2F99"/>
    <w:rsid w:val="006F3B54"/>
    <w:rsid w:val="006F5B77"/>
    <w:rsid w:val="00701595"/>
    <w:rsid w:val="0070226C"/>
    <w:rsid w:val="00702389"/>
    <w:rsid w:val="00702A01"/>
    <w:rsid w:val="00702FEA"/>
    <w:rsid w:val="007060AA"/>
    <w:rsid w:val="00706656"/>
    <w:rsid w:val="00706FC9"/>
    <w:rsid w:val="0070FAC2"/>
    <w:rsid w:val="007124EF"/>
    <w:rsid w:val="00712EA1"/>
    <w:rsid w:val="00721ECB"/>
    <w:rsid w:val="00725855"/>
    <w:rsid w:val="007309C0"/>
    <w:rsid w:val="00736689"/>
    <w:rsid w:val="00741C5C"/>
    <w:rsid w:val="00744799"/>
    <w:rsid w:val="00745312"/>
    <w:rsid w:val="00755ECD"/>
    <w:rsid w:val="00761B37"/>
    <w:rsid w:val="00764B22"/>
    <w:rsid w:val="00765E42"/>
    <w:rsid w:val="0076768D"/>
    <w:rsid w:val="00771F84"/>
    <w:rsid w:val="00772664"/>
    <w:rsid w:val="007737FB"/>
    <w:rsid w:val="00777606"/>
    <w:rsid w:val="00777846"/>
    <w:rsid w:val="007831DC"/>
    <w:rsid w:val="007831E3"/>
    <w:rsid w:val="00790F73"/>
    <w:rsid w:val="00794D98"/>
    <w:rsid w:val="007A06EB"/>
    <w:rsid w:val="007A1F76"/>
    <w:rsid w:val="007A22E2"/>
    <w:rsid w:val="007A7822"/>
    <w:rsid w:val="007B0614"/>
    <w:rsid w:val="007B1B8E"/>
    <w:rsid w:val="007B245D"/>
    <w:rsid w:val="007C09F2"/>
    <w:rsid w:val="007C25DF"/>
    <w:rsid w:val="007C2ABE"/>
    <w:rsid w:val="007C2B80"/>
    <w:rsid w:val="007C4043"/>
    <w:rsid w:val="007C7F01"/>
    <w:rsid w:val="007D2B60"/>
    <w:rsid w:val="007D6419"/>
    <w:rsid w:val="007D6FD7"/>
    <w:rsid w:val="007E071A"/>
    <w:rsid w:val="007E5BBC"/>
    <w:rsid w:val="007F11F3"/>
    <w:rsid w:val="007F1A0F"/>
    <w:rsid w:val="007F24C3"/>
    <w:rsid w:val="007F2D7B"/>
    <w:rsid w:val="007F327E"/>
    <w:rsid w:val="00800E5C"/>
    <w:rsid w:val="00804C5F"/>
    <w:rsid w:val="0080526A"/>
    <w:rsid w:val="008061A2"/>
    <w:rsid w:val="00815543"/>
    <w:rsid w:val="00817212"/>
    <w:rsid w:val="00817BD9"/>
    <w:rsid w:val="00820C14"/>
    <w:rsid w:val="00830348"/>
    <w:rsid w:val="00831FB5"/>
    <w:rsid w:val="00833839"/>
    <w:rsid w:val="00833BD8"/>
    <w:rsid w:val="0083574D"/>
    <w:rsid w:val="00836429"/>
    <w:rsid w:val="00837B95"/>
    <w:rsid w:val="0084F057"/>
    <w:rsid w:val="00854905"/>
    <w:rsid w:val="00854ADD"/>
    <w:rsid w:val="008707AE"/>
    <w:rsid w:val="00870CD0"/>
    <w:rsid w:val="0087147C"/>
    <w:rsid w:val="00871CB9"/>
    <w:rsid w:val="008728E8"/>
    <w:rsid w:val="00874F68"/>
    <w:rsid w:val="0087586E"/>
    <w:rsid w:val="00882305"/>
    <w:rsid w:val="0088412D"/>
    <w:rsid w:val="00884217"/>
    <w:rsid w:val="008842B4"/>
    <w:rsid w:val="008902D1"/>
    <w:rsid w:val="008914D5"/>
    <w:rsid w:val="00891677"/>
    <w:rsid w:val="008922EE"/>
    <w:rsid w:val="00892708"/>
    <w:rsid w:val="00896F1C"/>
    <w:rsid w:val="00896F89"/>
    <w:rsid w:val="008B153B"/>
    <w:rsid w:val="008B1A72"/>
    <w:rsid w:val="008B42C1"/>
    <w:rsid w:val="008C1919"/>
    <w:rsid w:val="008C316A"/>
    <w:rsid w:val="008C6AE4"/>
    <w:rsid w:val="008D0513"/>
    <w:rsid w:val="008D5C9B"/>
    <w:rsid w:val="008D6C76"/>
    <w:rsid w:val="008E04AC"/>
    <w:rsid w:val="008E6F61"/>
    <w:rsid w:val="008F0DD2"/>
    <w:rsid w:val="008F19E9"/>
    <w:rsid w:val="008F1EF4"/>
    <w:rsid w:val="008F4412"/>
    <w:rsid w:val="008F4C1A"/>
    <w:rsid w:val="008F4FBC"/>
    <w:rsid w:val="008F74F2"/>
    <w:rsid w:val="00904341"/>
    <w:rsid w:val="00904FD9"/>
    <w:rsid w:val="009128B4"/>
    <w:rsid w:val="0092455B"/>
    <w:rsid w:val="00932D96"/>
    <w:rsid w:val="00935B5F"/>
    <w:rsid w:val="009367BF"/>
    <w:rsid w:val="00941954"/>
    <w:rsid w:val="00951BF9"/>
    <w:rsid w:val="00960600"/>
    <w:rsid w:val="00961016"/>
    <w:rsid w:val="009704CF"/>
    <w:rsid w:val="00971D02"/>
    <w:rsid w:val="00972C10"/>
    <w:rsid w:val="00973B44"/>
    <w:rsid w:val="0098360E"/>
    <w:rsid w:val="00983BDD"/>
    <w:rsid w:val="00987135"/>
    <w:rsid w:val="009903F8"/>
    <w:rsid w:val="009914D5"/>
    <w:rsid w:val="00993B7A"/>
    <w:rsid w:val="00994BFE"/>
    <w:rsid w:val="009A06E9"/>
    <w:rsid w:val="009A140D"/>
    <w:rsid w:val="009A2608"/>
    <w:rsid w:val="009A2F9E"/>
    <w:rsid w:val="009A53D6"/>
    <w:rsid w:val="009A5C53"/>
    <w:rsid w:val="009B48A5"/>
    <w:rsid w:val="009B5902"/>
    <w:rsid w:val="009C632C"/>
    <w:rsid w:val="009C6CB3"/>
    <w:rsid w:val="009D24C2"/>
    <w:rsid w:val="009D3A79"/>
    <w:rsid w:val="009D492E"/>
    <w:rsid w:val="009D4FEE"/>
    <w:rsid w:val="009E14C8"/>
    <w:rsid w:val="009E61C3"/>
    <w:rsid w:val="009E6AC5"/>
    <w:rsid w:val="009E6DDA"/>
    <w:rsid w:val="009E7F4F"/>
    <w:rsid w:val="009F1BEB"/>
    <w:rsid w:val="009F7582"/>
    <w:rsid w:val="00A00999"/>
    <w:rsid w:val="00A025F2"/>
    <w:rsid w:val="00A06309"/>
    <w:rsid w:val="00A06B1E"/>
    <w:rsid w:val="00A06FDA"/>
    <w:rsid w:val="00A07608"/>
    <w:rsid w:val="00A0F485"/>
    <w:rsid w:val="00A1000C"/>
    <w:rsid w:val="00A104AB"/>
    <w:rsid w:val="00A119FD"/>
    <w:rsid w:val="00A12D9B"/>
    <w:rsid w:val="00A12FDB"/>
    <w:rsid w:val="00A20E9C"/>
    <w:rsid w:val="00A21119"/>
    <w:rsid w:val="00A2406C"/>
    <w:rsid w:val="00A25CDE"/>
    <w:rsid w:val="00A34C8A"/>
    <w:rsid w:val="00A374CD"/>
    <w:rsid w:val="00A44904"/>
    <w:rsid w:val="00A451A2"/>
    <w:rsid w:val="00A46B84"/>
    <w:rsid w:val="00A56D6A"/>
    <w:rsid w:val="00A57878"/>
    <w:rsid w:val="00A5CD01"/>
    <w:rsid w:val="00A60303"/>
    <w:rsid w:val="00A63BC3"/>
    <w:rsid w:val="00A63C36"/>
    <w:rsid w:val="00A679FE"/>
    <w:rsid w:val="00A7228D"/>
    <w:rsid w:val="00A72369"/>
    <w:rsid w:val="00A74935"/>
    <w:rsid w:val="00A76F2E"/>
    <w:rsid w:val="00A8175E"/>
    <w:rsid w:val="00A81C7F"/>
    <w:rsid w:val="00A917DD"/>
    <w:rsid w:val="00A91B74"/>
    <w:rsid w:val="00A9444A"/>
    <w:rsid w:val="00A944A8"/>
    <w:rsid w:val="00A9651E"/>
    <w:rsid w:val="00AA518C"/>
    <w:rsid w:val="00AA7D4C"/>
    <w:rsid w:val="00AB0CA4"/>
    <w:rsid w:val="00AB3DD7"/>
    <w:rsid w:val="00AB44DF"/>
    <w:rsid w:val="00ABED88"/>
    <w:rsid w:val="00AC00BF"/>
    <w:rsid w:val="00AC029D"/>
    <w:rsid w:val="00AC1EB8"/>
    <w:rsid w:val="00AC3BF1"/>
    <w:rsid w:val="00AC511B"/>
    <w:rsid w:val="00AC5568"/>
    <w:rsid w:val="00AC64B2"/>
    <w:rsid w:val="00AC6B27"/>
    <w:rsid w:val="00AD064B"/>
    <w:rsid w:val="00AD1B03"/>
    <w:rsid w:val="00AD275F"/>
    <w:rsid w:val="00AD7BE9"/>
    <w:rsid w:val="00AE4D2A"/>
    <w:rsid w:val="00AE55C0"/>
    <w:rsid w:val="00AE5B69"/>
    <w:rsid w:val="00AE780E"/>
    <w:rsid w:val="00AF04B8"/>
    <w:rsid w:val="00AF089E"/>
    <w:rsid w:val="00AF3E11"/>
    <w:rsid w:val="00B04DBB"/>
    <w:rsid w:val="00B062E1"/>
    <w:rsid w:val="00B063B0"/>
    <w:rsid w:val="00B1190E"/>
    <w:rsid w:val="00B11996"/>
    <w:rsid w:val="00B248BB"/>
    <w:rsid w:val="00B25643"/>
    <w:rsid w:val="00B26FD9"/>
    <w:rsid w:val="00B340C1"/>
    <w:rsid w:val="00B34F50"/>
    <w:rsid w:val="00B35A56"/>
    <w:rsid w:val="00B51CCA"/>
    <w:rsid w:val="00B54657"/>
    <w:rsid w:val="00B57F1F"/>
    <w:rsid w:val="00B60D09"/>
    <w:rsid w:val="00B61A40"/>
    <w:rsid w:val="00B61BCA"/>
    <w:rsid w:val="00B63B16"/>
    <w:rsid w:val="00B64E7A"/>
    <w:rsid w:val="00B670AB"/>
    <w:rsid w:val="00B70648"/>
    <w:rsid w:val="00B72253"/>
    <w:rsid w:val="00B81456"/>
    <w:rsid w:val="00B82094"/>
    <w:rsid w:val="00B8246B"/>
    <w:rsid w:val="00B8259D"/>
    <w:rsid w:val="00B83100"/>
    <w:rsid w:val="00B918EE"/>
    <w:rsid w:val="00B9442B"/>
    <w:rsid w:val="00BA405B"/>
    <w:rsid w:val="00BA483D"/>
    <w:rsid w:val="00BA5BDE"/>
    <w:rsid w:val="00BA6FD5"/>
    <w:rsid w:val="00BB02FC"/>
    <w:rsid w:val="00BB48D8"/>
    <w:rsid w:val="00BB4A1C"/>
    <w:rsid w:val="00BC2753"/>
    <w:rsid w:val="00BC30B9"/>
    <w:rsid w:val="00BC53BC"/>
    <w:rsid w:val="00BC650A"/>
    <w:rsid w:val="00BD00E6"/>
    <w:rsid w:val="00BD4122"/>
    <w:rsid w:val="00BD484F"/>
    <w:rsid w:val="00BD59A4"/>
    <w:rsid w:val="00BE04DD"/>
    <w:rsid w:val="00BE08D4"/>
    <w:rsid w:val="00BE3B82"/>
    <w:rsid w:val="00BF20FF"/>
    <w:rsid w:val="00C07B17"/>
    <w:rsid w:val="00C100F5"/>
    <w:rsid w:val="00C1208F"/>
    <w:rsid w:val="00C1660F"/>
    <w:rsid w:val="00C17AC6"/>
    <w:rsid w:val="00C2251C"/>
    <w:rsid w:val="00C23CFD"/>
    <w:rsid w:val="00C2418D"/>
    <w:rsid w:val="00C24748"/>
    <w:rsid w:val="00C37A26"/>
    <w:rsid w:val="00C403EB"/>
    <w:rsid w:val="00C42BC7"/>
    <w:rsid w:val="00C46FD4"/>
    <w:rsid w:val="00C520DE"/>
    <w:rsid w:val="00C52CE8"/>
    <w:rsid w:val="00C530E3"/>
    <w:rsid w:val="00C536A0"/>
    <w:rsid w:val="00C536A1"/>
    <w:rsid w:val="00C60575"/>
    <w:rsid w:val="00C61C68"/>
    <w:rsid w:val="00C669C0"/>
    <w:rsid w:val="00C81462"/>
    <w:rsid w:val="00C82742"/>
    <w:rsid w:val="00C90BEE"/>
    <w:rsid w:val="00C92C3D"/>
    <w:rsid w:val="00C9634F"/>
    <w:rsid w:val="00CA5178"/>
    <w:rsid w:val="00CA7120"/>
    <w:rsid w:val="00CB60A6"/>
    <w:rsid w:val="00CC1264"/>
    <w:rsid w:val="00CC27DF"/>
    <w:rsid w:val="00CC5F5E"/>
    <w:rsid w:val="00CC75BA"/>
    <w:rsid w:val="00CD0A44"/>
    <w:rsid w:val="00CE1CD1"/>
    <w:rsid w:val="00CE4748"/>
    <w:rsid w:val="00CE4A10"/>
    <w:rsid w:val="00CF6B42"/>
    <w:rsid w:val="00CF6E5E"/>
    <w:rsid w:val="00D02A1E"/>
    <w:rsid w:val="00D039D7"/>
    <w:rsid w:val="00D04A6B"/>
    <w:rsid w:val="00D06374"/>
    <w:rsid w:val="00D12B97"/>
    <w:rsid w:val="00D12F91"/>
    <w:rsid w:val="00D14DD2"/>
    <w:rsid w:val="00D15908"/>
    <w:rsid w:val="00D2641B"/>
    <w:rsid w:val="00D26478"/>
    <w:rsid w:val="00D30D83"/>
    <w:rsid w:val="00D30DB2"/>
    <w:rsid w:val="00D332D9"/>
    <w:rsid w:val="00D441BE"/>
    <w:rsid w:val="00D453E1"/>
    <w:rsid w:val="00D525DD"/>
    <w:rsid w:val="00D5441F"/>
    <w:rsid w:val="00D54A76"/>
    <w:rsid w:val="00D559B4"/>
    <w:rsid w:val="00D55DB5"/>
    <w:rsid w:val="00D56035"/>
    <w:rsid w:val="00D56B2C"/>
    <w:rsid w:val="00D629C7"/>
    <w:rsid w:val="00D63E88"/>
    <w:rsid w:val="00D66FB7"/>
    <w:rsid w:val="00D703AA"/>
    <w:rsid w:val="00D70955"/>
    <w:rsid w:val="00D7349B"/>
    <w:rsid w:val="00D74B4A"/>
    <w:rsid w:val="00D77CE9"/>
    <w:rsid w:val="00D8040A"/>
    <w:rsid w:val="00D86247"/>
    <w:rsid w:val="00D87F9E"/>
    <w:rsid w:val="00D902C6"/>
    <w:rsid w:val="00D93424"/>
    <w:rsid w:val="00D93CB9"/>
    <w:rsid w:val="00DA0792"/>
    <w:rsid w:val="00DA4087"/>
    <w:rsid w:val="00DB45D5"/>
    <w:rsid w:val="00DC0B04"/>
    <w:rsid w:val="00DC0D9C"/>
    <w:rsid w:val="00DC0DDD"/>
    <w:rsid w:val="00DC4AB9"/>
    <w:rsid w:val="00DC4CC5"/>
    <w:rsid w:val="00DC549E"/>
    <w:rsid w:val="00DD02D6"/>
    <w:rsid w:val="00DD1603"/>
    <w:rsid w:val="00DD53B5"/>
    <w:rsid w:val="00DD5ACC"/>
    <w:rsid w:val="00DD7D95"/>
    <w:rsid w:val="00DE1279"/>
    <w:rsid w:val="00DE40D3"/>
    <w:rsid w:val="00DE4DB1"/>
    <w:rsid w:val="00DE5DC6"/>
    <w:rsid w:val="00DE61F3"/>
    <w:rsid w:val="00DE6D66"/>
    <w:rsid w:val="00DE7DCC"/>
    <w:rsid w:val="00DE7E99"/>
    <w:rsid w:val="00DF0220"/>
    <w:rsid w:val="00DF1B09"/>
    <w:rsid w:val="00DF2AD5"/>
    <w:rsid w:val="00DF4D25"/>
    <w:rsid w:val="00E02CE3"/>
    <w:rsid w:val="00E038E3"/>
    <w:rsid w:val="00E03F3E"/>
    <w:rsid w:val="00E05B1E"/>
    <w:rsid w:val="00E10D3C"/>
    <w:rsid w:val="00E1204B"/>
    <w:rsid w:val="00E12642"/>
    <w:rsid w:val="00E1681A"/>
    <w:rsid w:val="00E1732D"/>
    <w:rsid w:val="00E24939"/>
    <w:rsid w:val="00E26573"/>
    <w:rsid w:val="00E26AFE"/>
    <w:rsid w:val="00E33D14"/>
    <w:rsid w:val="00E36E54"/>
    <w:rsid w:val="00E438DB"/>
    <w:rsid w:val="00E455B9"/>
    <w:rsid w:val="00E4578D"/>
    <w:rsid w:val="00E46876"/>
    <w:rsid w:val="00E4784D"/>
    <w:rsid w:val="00E50DD1"/>
    <w:rsid w:val="00E51AC6"/>
    <w:rsid w:val="00E543B2"/>
    <w:rsid w:val="00E55A6D"/>
    <w:rsid w:val="00E62288"/>
    <w:rsid w:val="00E63305"/>
    <w:rsid w:val="00E70430"/>
    <w:rsid w:val="00E70F07"/>
    <w:rsid w:val="00E76808"/>
    <w:rsid w:val="00E7797F"/>
    <w:rsid w:val="00E82BCB"/>
    <w:rsid w:val="00E82FE2"/>
    <w:rsid w:val="00E86D33"/>
    <w:rsid w:val="00E87B74"/>
    <w:rsid w:val="00E92A81"/>
    <w:rsid w:val="00E95B34"/>
    <w:rsid w:val="00EB050C"/>
    <w:rsid w:val="00EB30EB"/>
    <w:rsid w:val="00EC46CF"/>
    <w:rsid w:val="00EC4E45"/>
    <w:rsid w:val="00EC6CA8"/>
    <w:rsid w:val="00ED13D3"/>
    <w:rsid w:val="00ED1643"/>
    <w:rsid w:val="00ED5144"/>
    <w:rsid w:val="00ED5698"/>
    <w:rsid w:val="00EE176F"/>
    <w:rsid w:val="00EE5726"/>
    <w:rsid w:val="00EF5AF7"/>
    <w:rsid w:val="00EF7EAF"/>
    <w:rsid w:val="00F05C63"/>
    <w:rsid w:val="00F07519"/>
    <w:rsid w:val="00F11164"/>
    <w:rsid w:val="00F157B3"/>
    <w:rsid w:val="00F15B03"/>
    <w:rsid w:val="00F26D8F"/>
    <w:rsid w:val="00F27AF2"/>
    <w:rsid w:val="00F27EFE"/>
    <w:rsid w:val="00F32E9E"/>
    <w:rsid w:val="00F374F9"/>
    <w:rsid w:val="00F4319E"/>
    <w:rsid w:val="00F47870"/>
    <w:rsid w:val="00F508AC"/>
    <w:rsid w:val="00F517C4"/>
    <w:rsid w:val="00F55849"/>
    <w:rsid w:val="00F56432"/>
    <w:rsid w:val="00F56AD7"/>
    <w:rsid w:val="00F56BDA"/>
    <w:rsid w:val="00F6067F"/>
    <w:rsid w:val="00F643C3"/>
    <w:rsid w:val="00F721A5"/>
    <w:rsid w:val="00F73F84"/>
    <w:rsid w:val="00F7498A"/>
    <w:rsid w:val="00F847EF"/>
    <w:rsid w:val="00F87C69"/>
    <w:rsid w:val="00F938E9"/>
    <w:rsid w:val="00F95AA5"/>
    <w:rsid w:val="00F96D50"/>
    <w:rsid w:val="00FA3696"/>
    <w:rsid w:val="00FA4267"/>
    <w:rsid w:val="00FA6B27"/>
    <w:rsid w:val="00FA7BE7"/>
    <w:rsid w:val="00FB3624"/>
    <w:rsid w:val="00FB4170"/>
    <w:rsid w:val="00FB4EBE"/>
    <w:rsid w:val="00FB62B3"/>
    <w:rsid w:val="00FC2F27"/>
    <w:rsid w:val="00FC3FBF"/>
    <w:rsid w:val="00FC415E"/>
    <w:rsid w:val="00FC43DA"/>
    <w:rsid w:val="00FC4F99"/>
    <w:rsid w:val="00FC63A7"/>
    <w:rsid w:val="00FD1E84"/>
    <w:rsid w:val="00FE1DB4"/>
    <w:rsid w:val="00FE2213"/>
    <w:rsid w:val="00FE262D"/>
    <w:rsid w:val="00FE33F8"/>
    <w:rsid w:val="00FE394E"/>
    <w:rsid w:val="00FF08CA"/>
    <w:rsid w:val="00FF14B4"/>
    <w:rsid w:val="00FF7AC4"/>
    <w:rsid w:val="011235CF"/>
    <w:rsid w:val="011C63A7"/>
    <w:rsid w:val="011DD89A"/>
    <w:rsid w:val="013910F1"/>
    <w:rsid w:val="015E8074"/>
    <w:rsid w:val="01772CA7"/>
    <w:rsid w:val="017792DF"/>
    <w:rsid w:val="017DCD82"/>
    <w:rsid w:val="01ABA434"/>
    <w:rsid w:val="01B0457A"/>
    <w:rsid w:val="01D5600D"/>
    <w:rsid w:val="020675AD"/>
    <w:rsid w:val="02128F4F"/>
    <w:rsid w:val="021ED8B5"/>
    <w:rsid w:val="0225474B"/>
    <w:rsid w:val="02289663"/>
    <w:rsid w:val="023D9C23"/>
    <w:rsid w:val="024388DD"/>
    <w:rsid w:val="0258C26C"/>
    <w:rsid w:val="0262F594"/>
    <w:rsid w:val="02687909"/>
    <w:rsid w:val="02731796"/>
    <w:rsid w:val="028A9287"/>
    <w:rsid w:val="028BBD9B"/>
    <w:rsid w:val="02A16541"/>
    <w:rsid w:val="02ACC310"/>
    <w:rsid w:val="02CA784C"/>
    <w:rsid w:val="02D9885B"/>
    <w:rsid w:val="02FE2F7E"/>
    <w:rsid w:val="031EB5D9"/>
    <w:rsid w:val="034DBA8F"/>
    <w:rsid w:val="0359225E"/>
    <w:rsid w:val="03812555"/>
    <w:rsid w:val="03D018E8"/>
    <w:rsid w:val="03E674FC"/>
    <w:rsid w:val="03F2D3D3"/>
    <w:rsid w:val="040908FB"/>
    <w:rsid w:val="043A1660"/>
    <w:rsid w:val="0468017C"/>
    <w:rsid w:val="046DDB90"/>
    <w:rsid w:val="04793245"/>
    <w:rsid w:val="047A75DD"/>
    <w:rsid w:val="04834EBD"/>
    <w:rsid w:val="049BD3BA"/>
    <w:rsid w:val="04CB968E"/>
    <w:rsid w:val="04DCC0C1"/>
    <w:rsid w:val="04FF6DCD"/>
    <w:rsid w:val="0537A327"/>
    <w:rsid w:val="0537A531"/>
    <w:rsid w:val="054D814F"/>
    <w:rsid w:val="05529AA9"/>
    <w:rsid w:val="055BC656"/>
    <w:rsid w:val="05863514"/>
    <w:rsid w:val="058E9B6A"/>
    <w:rsid w:val="059B547B"/>
    <w:rsid w:val="05A1DC81"/>
    <w:rsid w:val="05B55456"/>
    <w:rsid w:val="05CD10EB"/>
    <w:rsid w:val="060ABAA6"/>
    <w:rsid w:val="060FF16B"/>
    <w:rsid w:val="062E4093"/>
    <w:rsid w:val="0630C498"/>
    <w:rsid w:val="06492490"/>
    <w:rsid w:val="06FF6ACC"/>
    <w:rsid w:val="070B44F9"/>
    <w:rsid w:val="070BD4EC"/>
    <w:rsid w:val="070F27D8"/>
    <w:rsid w:val="07275421"/>
    <w:rsid w:val="07559009"/>
    <w:rsid w:val="0770A73E"/>
    <w:rsid w:val="079781A8"/>
    <w:rsid w:val="07AFE325"/>
    <w:rsid w:val="07BD5BA6"/>
    <w:rsid w:val="07D73C07"/>
    <w:rsid w:val="0821C925"/>
    <w:rsid w:val="082F58B6"/>
    <w:rsid w:val="083E593A"/>
    <w:rsid w:val="084A0E93"/>
    <w:rsid w:val="08760760"/>
    <w:rsid w:val="0887E076"/>
    <w:rsid w:val="088A9D21"/>
    <w:rsid w:val="0893AC29"/>
    <w:rsid w:val="089640D4"/>
    <w:rsid w:val="08B6D4FE"/>
    <w:rsid w:val="08BF401F"/>
    <w:rsid w:val="08C5E161"/>
    <w:rsid w:val="08CAD826"/>
    <w:rsid w:val="08E0229D"/>
    <w:rsid w:val="08F2177A"/>
    <w:rsid w:val="091A5A24"/>
    <w:rsid w:val="0921208F"/>
    <w:rsid w:val="093B015B"/>
    <w:rsid w:val="096D421D"/>
    <w:rsid w:val="097A0872"/>
    <w:rsid w:val="09891058"/>
    <w:rsid w:val="098EB964"/>
    <w:rsid w:val="09927F2A"/>
    <w:rsid w:val="09F0819A"/>
    <w:rsid w:val="0A048D94"/>
    <w:rsid w:val="0A4272F2"/>
    <w:rsid w:val="0A4DE178"/>
    <w:rsid w:val="0A5CAF3A"/>
    <w:rsid w:val="0A6A07F7"/>
    <w:rsid w:val="0A86E5D3"/>
    <w:rsid w:val="0A99C30C"/>
    <w:rsid w:val="0AA5FE70"/>
    <w:rsid w:val="0AAEA094"/>
    <w:rsid w:val="0ACBAC72"/>
    <w:rsid w:val="0B262AD7"/>
    <w:rsid w:val="0B2F0F54"/>
    <w:rsid w:val="0B448953"/>
    <w:rsid w:val="0B4654EF"/>
    <w:rsid w:val="0BBED984"/>
    <w:rsid w:val="0BD38753"/>
    <w:rsid w:val="0BF860C4"/>
    <w:rsid w:val="0C046E41"/>
    <w:rsid w:val="0C12FB23"/>
    <w:rsid w:val="0C451394"/>
    <w:rsid w:val="0C46FFBA"/>
    <w:rsid w:val="0C5711FD"/>
    <w:rsid w:val="0C862889"/>
    <w:rsid w:val="0CDFD9D4"/>
    <w:rsid w:val="0D35CE1A"/>
    <w:rsid w:val="0D378DB1"/>
    <w:rsid w:val="0D38C131"/>
    <w:rsid w:val="0D4169AA"/>
    <w:rsid w:val="0D4DCEE8"/>
    <w:rsid w:val="0D566A7A"/>
    <w:rsid w:val="0D674919"/>
    <w:rsid w:val="0D7D463E"/>
    <w:rsid w:val="0DA5D193"/>
    <w:rsid w:val="0DBDB991"/>
    <w:rsid w:val="0DDEA738"/>
    <w:rsid w:val="0DFE6C74"/>
    <w:rsid w:val="0E23A20F"/>
    <w:rsid w:val="0E685D25"/>
    <w:rsid w:val="0EA729B1"/>
    <w:rsid w:val="0EC6B5C4"/>
    <w:rsid w:val="0F0626F0"/>
    <w:rsid w:val="0F237E19"/>
    <w:rsid w:val="0F4AD13F"/>
    <w:rsid w:val="0F5529FD"/>
    <w:rsid w:val="0F585922"/>
    <w:rsid w:val="0F5A0EBC"/>
    <w:rsid w:val="0F5CFADE"/>
    <w:rsid w:val="0F893B18"/>
    <w:rsid w:val="0F971A61"/>
    <w:rsid w:val="0FAEDD33"/>
    <w:rsid w:val="0FCCACA4"/>
    <w:rsid w:val="0FE7F7B3"/>
    <w:rsid w:val="0FED7EC3"/>
    <w:rsid w:val="103DA67F"/>
    <w:rsid w:val="1045E33F"/>
    <w:rsid w:val="10540217"/>
    <w:rsid w:val="105DB882"/>
    <w:rsid w:val="10A54952"/>
    <w:rsid w:val="10B51FDC"/>
    <w:rsid w:val="10E3A421"/>
    <w:rsid w:val="10E834F5"/>
    <w:rsid w:val="10F73B0C"/>
    <w:rsid w:val="110C4992"/>
    <w:rsid w:val="11265BB1"/>
    <w:rsid w:val="11273196"/>
    <w:rsid w:val="1130341A"/>
    <w:rsid w:val="115A9737"/>
    <w:rsid w:val="118DEE81"/>
    <w:rsid w:val="11A18E5D"/>
    <w:rsid w:val="11A4BB2E"/>
    <w:rsid w:val="11B2F850"/>
    <w:rsid w:val="11B8851F"/>
    <w:rsid w:val="11CE0894"/>
    <w:rsid w:val="11E9FF07"/>
    <w:rsid w:val="11ED2CAF"/>
    <w:rsid w:val="1216ED15"/>
    <w:rsid w:val="122004A8"/>
    <w:rsid w:val="123C1BCA"/>
    <w:rsid w:val="123C512E"/>
    <w:rsid w:val="1250D1C3"/>
    <w:rsid w:val="125E7107"/>
    <w:rsid w:val="1262DC1E"/>
    <w:rsid w:val="12D7A64E"/>
    <w:rsid w:val="12F13175"/>
    <w:rsid w:val="13125FEB"/>
    <w:rsid w:val="132D38B9"/>
    <w:rsid w:val="13719B92"/>
    <w:rsid w:val="138FD280"/>
    <w:rsid w:val="13CA7C43"/>
    <w:rsid w:val="13D278E8"/>
    <w:rsid w:val="13D28C35"/>
    <w:rsid w:val="13DA0048"/>
    <w:rsid w:val="13E9C3CC"/>
    <w:rsid w:val="144C9792"/>
    <w:rsid w:val="144DF80F"/>
    <w:rsid w:val="148ACD27"/>
    <w:rsid w:val="14AD7513"/>
    <w:rsid w:val="1508C5CB"/>
    <w:rsid w:val="15419ABB"/>
    <w:rsid w:val="1543E98B"/>
    <w:rsid w:val="1544F981"/>
    <w:rsid w:val="1585AC2C"/>
    <w:rsid w:val="158F71DD"/>
    <w:rsid w:val="15983946"/>
    <w:rsid w:val="15BA4B82"/>
    <w:rsid w:val="15CD3F13"/>
    <w:rsid w:val="15DAE943"/>
    <w:rsid w:val="15DC98FC"/>
    <w:rsid w:val="15FAFDAD"/>
    <w:rsid w:val="163E1116"/>
    <w:rsid w:val="16921908"/>
    <w:rsid w:val="16C1AE88"/>
    <w:rsid w:val="16E9E770"/>
    <w:rsid w:val="16F1FF72"/>
    <w:rsid w:val="16F5F4FE"/>
    <w:rsid w:val="173561E1"/>
    <w:rsid w:val="17785E6F"/>
    <w:rsid w:val="17925E35"/>
    <w:rsid w:val="1797C551"/>
    <w:rsid w:val="17C40F08"/>
    <w:rsid w:val="1800D67C"/>
    <w:rsid w:val="18556196"/>
    <w:rsid w:val="1869A598"/>
    <w:rsid w:val="187A01EC"/>
    <w:rsid w:val="189A5EE9"/>
    <w:rsid w:val="18A3DC80"/>
    <w:rsid w:val="18B484FB"/>
    <w:rsid w:val="18B72CEE"/>
    <w:rsid w:val="18DB5ED1"/>
    <w:rsid w:val="18EAECE2"/>
    <w:rsid w:val="18F03469"/>
    <w:rsid w:val="18FB0CBD"/>
    <w:rsid w:val="192FE289"/>
    <w:rsid w:val="193612D0"/>
    <w:rsid w:val="19412E44"/>
    <w:rsid w:val="19990FEF"/>
    <w:rsid w:val="1999A227"/>
    <w:rsid w:val="199ECF49"/>
    <w:rsid w:val="19B411C8"/>
    <w:rsid w:val="19DA0C73"/>
    <w:rsid w:val="19E37E35"/>
    <w:rsid w:val="19E885F4"/>
    <w:rsid w:val="19ED693F"/>
    <w:rsid w:val="19EDACD5"/>
    <w:rsid w:val="19FD40F5"/>
    <w:rsid w:val="1A18D664"/>
    <w:rsid w:val="1A41044A"/>
    <w:rsid w:val="1A5533C0"/>
    <w:rsid w:val="1A7A3D44"/>
    <w:rsid w:val="1A8046AB"/>
    <w:rsid w:val="1A898A97"/>
    <w:rsid w:val="1B1520F2"/>
    <w:rsid w:val="1B1F1B8C"/>
    <w:rsid w:val="1B299C0D"/>
    <w:rsid w:val="1B376006"/>
    <w:rsid w:val="1B4CA9B0"/>
    <w:rsid w:val="1B856350"/>
    <w:rsid w:val="1B8D1565"/>
    <w:rsid w:val="1B98CD58"/>
    <w:rsid w:val="1BB1FBC0"/>
    <w:rsid w:val="1C1433D1"/>
    <w:rsid w:val="1C1C8BBB"/>
    <w:rsid w:val="1C2509A2"/>
    <w:rsid w:val="1C392ACC"/>
    <w:rsid w:val="1C5FC603"/>
    <w:rsid w:val="1C6CDC6E"/>
    <w:rsid w:val="1C70D0FF"/>
    <w:rsid w:val="1C88ADE6"/>
    <w:rsid w:val="1CB4E9BF"/>
    <w:rsid w:val="1CBF3BF0"/>
    <w:rsid w:val="1CCBBD96"/>
    <w:rsid w:val="1CEFE32D"/>
    <w:rsid w:val="1CF9078E"/>
    <w:rsid w:val="1D2284A9"/>
    <w:rsid w:val="1D24D5E7"/>
    <w:rsid w:val="1D26385F"/>
    <w:rsid w:val="1D2C16AE"/>
    <w:rsid w:val="1D2FD11C"/>
    <w:rsid w:val="1D59E471"/>
    <w:rsid w:val="1D5E7246"/>
    <w:rsid w:val="1DB12F44"/>
    <w:rsid w:val="1DB5DDDE"/>
    <w:rsid w:val="1DB6EA04"/>
    <w:rsid w:val="1DC2D470"/>
    <w:rsid w:val="1DE0DFEA"/>
    <w:rsid w:val="1DF84F32"/>
    <w:rsid w:val="1E04CB56"/>
    <w:rsid w:val="1E12B7D6"/>
    <w:rsid w:val="1E38F1E6"/>
    <w:rsid w:val="1E494005"/>
    <w:rsid w:val="1E60408F"/>
    <w:rsid w:val="1E94D05B"/>
    <w:rsid w:val="1EA3BEE5"/>
    <w:rsid w:val="1EBF3676"/>
    <w:rsid w:val="1EE2E81D"/>
    <w:rsid w:val="1F51C304"/>
    <w:rsid w:val="1F6CF883"/>
    <w:rsid w:val="1F82DC95"/>
    <w:rsid w:val="1FA555FA"/>
    <w:rsid w:val="1FEBB5FD"/>
    <w:rsid w:val="1FF0BC49"/>
    <w:rsid w:val="2056CEB4"/>
    <w:rsid w:val="2066D060"/>
    <w:rsid w:val="2080F9E8"/>
    <w:rsid w:val="20860205"/>
    <w:rsid w:val="2108325F"/>
    <w:rsid w:val="21111B9F"/>
    <w:rsid w:val="2113AF9F"/>
    <w:rsid w:val="214F9BFC"/>
    <w:rsid w:val="214FB09A"/>
    <w:rsid w:val="21776C58"/>
    <w:rsid w:val="219AC641"/>
    <w:rsid w:val="21B93F1D"/>
    <w:rsid w:val="221EB5BB"/>
    <w:rsid w:val="223B22CB"/>
    <w:rsid w:val="22600D20"/>
    <w:rsid w:val="22753DC4"/>
    <w:rsid w:val="22ABB0B6"/>
    <w:rsid w:val="22C0BADE"/>
    <w:rsid w:val="22CED273"/>
    <w:rsid w:val="22D98F57"/>
    <w:rsid w:val="231D48AA"/>
    <w:rsid w:val="233E44B8"/>
    <w:rsid w:val="23515755"/>
    <w:rsid w:val="239C39CB"/>
    <w:rsid w:val="23A370E8"/>
    <w:rsid w:val="23B9980E"/>
    <w:rsid w:val="23D8A82C"/>
    <w:rsid w:val="23DEFA06"/>
    <w:rsid w:val="23EBB6A7"/>
    <w:rsid w:val="24171B4A"/>
    <w:rsid w:val="2467ED83"/>
    <w:rsid w:val="24751C32"/>
    <w:rsid w:val="247AA3E9"/>
    <w:rsid w:val="249E74D9"/>
    <w:rsid w:val="24BFC565"/>
    <w:rsid w:val="24C7B4BC"/>
    <w:rsid w:val="24F4105F"/>
    <w:rsid w:val="251648A8"/>
    <w:rsid w:val="253BA651"/>
    <w:rsid w:val="253F4CF5"/>
    <w:rsid w:val="25556417"/>
    <w:rsid w:val="25C9803A"/>
    <w:rsid w:val="25F9D972"/>
    <w:rsid w:val="2601275E"/>
    <w:rsid w:val="2630D237"/>
    <w:rsid w:val="26357B73"/>
    <w:rsid w:val="268BC2EE"/>
    <w:rsid w:val="268E1BBA"/>
    <w:rsid w:val="26A720D9"/>
    <w:rsid w:val="26B652AD"/>
    <w:rsid w:val="26C25F67"/>
    <w:rsid w:val="26D306E4"/>
    <w:rsid w:val="272003C4"/>
    <w:rsid w:val="272B96EF"/>
    <w:rsid w:val="2739DC3C"/>
    <w:rsid w:val="274AC63D"/>
    <w:rsid w:val="2753CBA2"/>
    <w:rsid w:val="27A32E2D"/>
    <w:rsid w:val="27F858FE"/>
    <w:rsid w:val="2812F4B3"/>
    <w:rsid w:val="28168695"/>
    <w:rsid w:val="284CC379"/>
    <w:rsid w:val="2888B0A0"/>
    <w:rsid w:val="28CD0B84"/>
    <w:rsid w:val="291BA22A"/>
    <w:rsid w:val="2923D4E5"/>
    <w:rsid w:val="294D20DA"/>
    <w:rsid w:val="2963ECE7"/>
    <w:rsid w:val="29A245E3"/>
    <w:rsid w:val="29A7E715"/>
    <w:rsid w:val="29E21FAB"/>
    <w:rsid w:val="29E385C0"/>
    <w:rsid w:val="2A0B8A54"/>
    <w:rsid w:val="2A268D09"/>
    <w:rsid w:val="2A55C437"/>
    <w:rsid w:val="2A57803E"/>
    <w:rsid w:val="2A79DFB4"/>
    <w:rsid w:val="2A7ADDD9"/>
    <w:rsid w:val="2A95E874"/>
    <w:rsid w:val="2ABD2902"/>
    <w:rsid w:val="2AD045EA"/>
    <w:rsid w:val="2ADB258A"/>
    <w:rsid w:val="2ADD8E0A"/>
    <w:rsid w:val="2AE318A3"/>
    <w:rsid w:val="2AEFFDC0"/>
    <w:rsid w:val="2AF18177"/>
    <w:rsid w:val="2AF3E23F"/>
    <w:rsid w:val="2B148E69"/>
    <w:rsid w:val="2B38B7F0"/>
    <w:rsid w:val="2B3BDBBD"/>
    <w:rsid w:val="2B48E6F9"/>
    <w:rsid w:val="2B763BA9"/>
    <w:rsid w:val="2B897A7A"/>
    <w:rsid w:val="2B937821"/>
    <w:rsid w:val="2BAFBA34"/>
    <w:rsid w:val="2BC85425"/>
    <w:rsid w:val="2BD3F031"/>
    <w:rsid w:val="2BE42464"/>
    <w:rsid w:val="2BFB4435"/>
    <w:rsid w:val="2C1175C0"/>
    <w:rsid w:val="2C1CD8F4"/>
    <w:rsid w:val="2C493DAF"/>
    <w:rsid w:val="2C60A4EB"/>
    <w:rsid w:val="2CAE7760"/>
    <w:rsid w:val="2CDBB1E7"/>
    <w:rsid w:val="2D0A2743"/>
    <w:rsid w:val="2D2EC79E"/>
    <w:rsid w:val="2D5E5924"/>
    <w:rsid w:val="2D5F102B"/>
    <w:rsid w:val="2D7BA153"/>
    <w:rsid w:val="2D96B156"/>
    <w:rsid w:val="2DA6CF23"/>
    <w:rsid w:val="2DC96C7A"/>
    <w:rsid w:val="2DD7FE6C"/>
    <w:rsid w:val="2DE0B2A2"/>
    <w:rsid w:val="2DF6DF80"/>
    <w:rsid w:val="2E12FDAD"/>
    <w:rsid w:val="2E20F098"/>
    <w:rsid w:val="2E2CCC36"/>
    <w:rsid w:val="2E3E2F61"/>
    <w:rsid w:val="2E6D1690"/>
    <w:rsid w:val="2E857F68"/>
    <w:rsid w:val="2E97B6D3"/>
    <w:rsid w:val="2ED1953E"/>
    <w:rsid w:val="2EEE13C3"/>
    <w:rsid w:val="2EF4BD33"/>
    <w:rsid w:val="2F0784EE"/>
    <w:rsid w:val="2F2BE373"/>
    <w:rsid w:val="2F3575C0"/>
    <w:rsid w:val="2F3BEC0D"/>
    <w:rsid w:val="2F3D6B2C"/>
    <w:rsid w:val="2F65F49F"/>
    <w:rsid w:val="2F839B56"/>
    <w:rsid w:val="2F83E027"/>
    <w:rsid w:val="2F87D2AF"/>
    <w:rsid w:val="2F9305D7"/>
    <w:rsid w:val="2F9B93B6"/>
    <w:rsid w:val="2F9F265F"/>
    <w:rsid w:val="2FA507CC"/>
    <w:rsid w:val="2FD1D79F"/>
    <w:rsid w:val="2FD6FAD1"/>
    <w:rsid w:val="2FF55737"/>
    <w:rsid w:val="3016AE93"/>
    <w:rsid w:val="3021BBC0"/>
    <w:rsid w:val="30492965"/>
    <w:rsid w:val="3049E348"/>
    <w:rsid w:val="3052B263"/>
    <w:rsid w:val="3054385D"/>
    <w:rsid w:val="30891496"/>
    <w:rsid w:val="3091AD2B"/>
    <w:rsid w:val="30A3E6C1"/>
    <w:rsid w:val="30D2892A"/>
    <w:rsid w:val="30E8F68A"/>
    <w:rsid w:val="312C62B4"/>
    <w:rsid w:val="313FDBD6"/>
    <w:rsid w:val="3162AD46"/>
    <w:rsid w:val="317F260C"/>
    <w:rsid w:val="31993E60"/>
    <w:rsid w:val="31AB99AF"/>
    <w:rsid w:val="31B5C309"/>
    <w:rsid w:val="31BF6783"/>
    <w:rsid w:val="3203F118"/>
    <w:rsid w:val="3205DEDB"/>
    <w:rsid w:val="320F7291"/>
    <w:rsid w:val="32182B4F"/>
    <w:rsid w:val="321F5D2E"/>
    <w:rsid w:val="32214D30"/>
    <w:rsid w:val="326E2E29"/>
    <w:rsid w:val="328C3218"/>
    <w:rsid w:val="32914E0F"/>
    <w:rsid w:val="32B91790"/>
    <w:rsid w:val="32E0A648"/>
    <w:rsid w:val="32FB6111"/>
    <w:rsid w:val="3318D9CC"/>
    <w:rsid w:val="333926FC"/>
    <w:rsid w:val="333D5ABC"/>
    <w:rsid w:val="33481488"/>
    <w:rsid w:val="334BC620"/>
    <w:rsid w:val="33618000"/>
    <w:rsid w:val="3372511F"/>
    <w:rsid w:val="33F10476"/>
    <w:rsid w:val="33F93A2F"/>
    <w:rsid w:val="3408B4CA"/>
    <w:rsid w:val="340F443C"/>
    <w:rsid w:val="348768EE"/>
    <w:rsid w:val="34A0C515"/>
    <w:rsid w:val="34B7E6D6"/>
    <w:rsid w:val="3520865D"/>
    <w:rsid w:val="353B19DD"/>
    <w:rsid w:val="354C5071"/>
    <w:rsid w:val="356015D3"/>
    <w:rsid w:val="35749090"/>
    <w:rsid w:val="35919A7D"/>
    <w:rsid w:val="35B53245"/>
    <w:rsid w:val="35B86AFF"/>
    <w:rsid w:val="35C0015B"/>
    <w:rsid w:val="35C04A06"/>
    <w:rsid w:val="35C199F3"/>
    <w:rsid w:val="35C9A351"/>
    <w:rsid w:val="35CEEB43"/>
    <w:rsid w:val="35FD9BFD"/>
    <w:rsid w:val="36040A62"/>
    <w:rsid w:val="36080DC7"/>
    <w:rsid w:val="362785D0"/>
    <w:rsid w:val="363BCEF3"/>
    <w:rsid w:val="364F75CA"/>
    <w:rsid w:val="3657C733"/>
    <w:rsid w:val="365CC595"/>
    <w:rsid w:val="3674E579"/>
    <w:rsid w:val="36804F6D"/>
    <w:rsid w:val="36D7734B"/>
    <w:rsid w:val="3710B0BE"/>
    <w:rsid w:val="373FD707"/>
    <w:rsid w:val="375BCD77"/>
    <w:rsid w:val="3790E7FE"/>
    <w:rsid w:val="37B62111"/>
    <w:rsid w:val="37BE9EDE"/>
    <w:rsid w:val="37CCBD29"/>
    <w:rsid w:val="37D0CD3E"/>
    <w:rsid w:val="37E7D3CD"/>
    <w:rsid w:val="37F99FA8"/>
    <w:rsid w:val="383602C8"/>
    <w:rsid w:val="384DF5B6"/>
    <w:rsid w:val="3868CB55"/>
    <w:rsid w:val="388681B0"/>
    <w:rsid w:val="3888D47F"/>
    <w:rsid w:val="388D2DA5"/>
    <w:rsid w:val="389CA451"/>
    <w:rsid w:val="38A68AE3"/>
    <w:rsid w:val="38D9AF27"/>
    <w:rsid w:val="38E170A0"/>
    <w:rsid w:val="38EB3681"/>
    <w:rsid w:val="39093D20"/>
    <w:rsid w:val="393AAAC2"/>
    <w:rsid w:val="394EDDE2"/>
    <w:rsid w:val="396517B5"/>
    <w:rsid w:val="39788D3B"/>
    <w:rsid w:val="3993EBCA"/>
    <w:rsid w:val="39AA54FB"/>
    <w:rsid w:val="39AEA27C"/>
    <w:rsid w:val="39C5F938"/>
    <w:rsid w:val="39D8014A"/>
    <w:rsid w:val="39ED124C"/>
    <w:rsid w:val="39FBF18D"/>
    <w:rsid w:val="3A0587AC"/>
    <w:rsid w:val="3A17E42A"/>
    <w:rsid w:val="3A3644D3"/>
    <w:rsid w:val="3A40C011"/>
    <w:rsid w:val="3A6C3B53"/>
    <w:rsid w:val="3A8D8C43"/>
    <w:rsid w:val="3AA1EA74"/>
    <w:rsid w:val="3ADC149B"/>
    <w:rsid w:val="3AE8142C"/>
    <w:rsid w:val="3AF04C22"/>
    <w:rsid w:val="3AF5EF9C"/>
    <w:rsid w:val="3AFC9145"/>
    <w:rsid w:val="3B2A39E0"/>
    <w:rsid w:val="3B459679"/>
    <w:rsid w:val="3B7A0299"/>
    <w:rsid w:val="3B800F75"/>
    <w:rsid w:val="3B80EC96"/>
    <w:rsid w:val="3B8B021C"/>
    <w:rsid w:val="3B933BF5"/>
    <w:rsid w:val="3BFA1F41"/>
    <w:rsid w:val="3C1BF960"/>
    <w:rsid w:val="3C231923"/>
    <w:rsid w:val="3C629A63"/>
    <w:rsid w:val="3C6E45CE"/>
    <w:rsid w:val="3D0BC626"/>
    <w:rsid w:val="3D30484F"/>
    <w:rsid w:val="3D5D1D23"/>
    <w:rsid w:val="3D5D6990"/>
    <w:rsid w:val="3E1B03E3"/>
    <w:rsid w:val="3E3336CA"/>
    <w:rsid w:val="3E336D27"/>
    <w:rsid w:val="3E34AC17"/>
    <w:rsid w:val="3E50B85A"/>
    <w:rsid w:val="3E588577"/>
    <w:rsid w:val="3E6548E1"/>
    <w:rsid w:val="3E73D395"/>
    <w:rsid w:val="3E742B32"/>
    <w:rsid w:val="3EB4A9ED"/>
    <w:rsid w:val="3EDAD437"/>
    <w:rsid w:val="3EE0E65E"/>
    <w:rsid w:val="3EE709EE"/>
    <w:rsid w:val="3EF15683"/>
    <w:rsid w:val="3F16AD1C"/>
    <w:rsid w:val="3F2FDA67"/>
    <w:rsid w:val="3F3A8FB4"/>
    <w:rsid w:val="3F631650"/>
    <w:rsid w:val="3F6A12AA"/>
    <w:rsid w:val="3F7A24A1"/>
    <w:rsid w:val="3F9016C5"/>
    <w:rsid w:val="3FB6D873"/>
    <w:rsid w:val="3FB86C88"/>
    <w:rsid w:val="3FCA2DA0"/>
    <w:rsid w:val="3FCF72C8"/>
    <w:rsid w:val="40315142"/>
    <w:rsid w:val="40431E8A"/>
    <w:rsid w:val="404CD971"/>
    <w:rsid w:val="40668A58"/>
    <w:rsid w:val="407FBA4C"/>
    <w:rsid w:val="40B9BE6D"/>
    <w:rsid w:val="40BCFB8A"/>
    <w:rsid w:val="40C4A8F2"/>
    <w:rsid w:val="40D1E687"/>
    <w:rsid w:val="40DEACBD"/>
    <w:rsid w:val="40E4B03B"/>
    <w:rsid w:val="40EB9574"/>
    <w:rsid w:val="410088B2"/>
    <w:rsid w:val="410AE934"/>
    <w:rsid w:val="4140A6FF"/>
    <w:rsid w:val="415F66FD"/>
    <w:rsid w:val="4173D4CD"/>
    <w:rsid w:val="4192E1E2"/>
    <w:rsid w:val="419930E8"/>
    <w:rsid w:val="41A61291"/>
    <w:rsid w:val="41C3C103"/>
    <w:rsid w:val="41CA1D5E"/>
    <w:rsid w:val="41D3A76C"/>
    <w:rsid w:val="42027018"/>
    <w:rsid w:val="424E782C"/>
    <w:rsid w:val="4268B412"/>
    <w:rsid w:val="427ED2CE"/>
    <w:rsid w:val="4294BCB8"/>
    <w:rsid w:val="4296989D"/>
    <w:rsid w:val="42AEA49B"/>
    <w:rsid w:val="42F67774"/>
    <w:rsid w:val="43106EFE"/>
    <w:rsid w:val="4323772F"/>
    <w:rsid w:val="432961D4"/>
    <w:rsid w:val="432FE2C6"/>
    <w:rsid w:val="434A4CEE"/>
    <w:rsid w:val="4368B433"/>
    <w:rsid w:val="4372F56D"/>
    <w:rsid w:val="438B092E"/>
    <w:rsid w:val="43BA5744"/>
    <w:rsid w:val="43DF98F3"/>
    <w:rsid w:val="43F6B5F6"/>
    <w:rsid w:val="4402ADBA"/>
    <w:rsid w:val="440A2EAC"/>
    <w:rsid w:val="44135E6E"/>
    <w:rsid w:val="4456671B"/>
    <w:rsid w:val="44655B1B"/>
    <w:rsid w:val="44923D9C"/>
    <w:rsid w:val="44AF198C"/>
    <w:rsid w:val="44F3E845"/>
    <w:rsid w:val="45211145"/>
    <w:rsid w:val="452E4020"/>
    <w:rsid w:val="452F8227"/>
    <w:rsid w:val="454D6598"/>
    <w:rsid w:val="455049F9"/>
    <w:rsid w:val="4596AAD6"/>
    <w:rsid w:val="45A120D9"/>
    <w:rsid w:val="45A77607"/>
    <w:rsid w:val="45C92F3F"/>
    <w:rsid w:val="45DAD098"/>
    <w:rsid w:val="45F5836C"/>
    <w:rsid w:val="46356356"/>
    <w:rsid w:val="4646238B"/>
    <w:rsid w:val="467DEB3B"/>
    <w:rsid w:val="4681CC9F"/>
    <w:rsid w:val="4688E853"/>
    <w:rsid w:val="468B8F4B"/>
    <w:rsid w:val="46A04E99"/>
    <w:rsid w:val="46AF6080"/>
    <w:rsid w:val="46C9981A"/>
    <w:rsid w:val="46CCE263"/>
    <w:rsid w:val="46E0A16F"/>
    <w:rsid w:val="46E2DE05"/>
    <w:rsid w:val="46F57D41"/>
    <w:rsid w:val="4736E2AC"/>
    <w:rsid w:val="474019E9"/>
    <w:rsid w:val="47BB7534"/>
    <w:rsid w:val="47C447EF"/>
    <w:rsid w:val="482AC261"/>
    <w:rsid w:val="483B2155"/>
    <w:rsid w:val="48632E04"/>
    <w:rsid w:val="486A876E"/>
    <w:rsid w:val="4877CB92"/>
    <w:rsid w:val="4881B565"/>
    <w:rsid w:val="48919510"/>
    <w:rsid w:val="489A06E9"/>
    <w:rsid w:val="48C75CD6"/>
    <w:rsid w:val="48C861D1"/>
    <w:rsid w:val="48F80FE3"/>
    <w:rsid w:val="48FCC8BC"/>
    <w:rsid w:val="493F7F85"/>
    <w:rsid w:val="49463F7A"/>
    <w:rsid w:val="49834458"/>
    <w:rsid w:val="49916A88"/>
    <w:rsid w:val="49983610"/>
    <w:rsid w:val="49AB29BA"/>
    <w:rsid w:val="49C49B35"/>
    <w:rsid w:val="49CEC6CB"/>
    <w:rsid w:val="4A23F5DC"/>
    <w:rsid w:val="4A3705B0"/>
    <w:rsid w:val="4A3C15B4"/>
    <w:rsid w:val="4A46FB92"/>
    <w:rsid w:val="4A697310"/>
    <w:rsid w:val="4A80C561"/>
    <w:rsid w:val="4A948641"/>
    <w:rsid w:val="4AA1CADB"/>
    <w:rsid w:val="4AAFE384"/>
    <w:rsid w:val="4AC55147"/>
    <w:rsid w:val="4AE90455"/>
    <w:rsid w:val="4B253DDE"/>
    <w:rsid w:val="4B5795B8"/>
    <w:rsid w:val="4B72C2FB"/>
    <w:rsid w:val="4B7F29BC"/>
    <w:rsid w:val="4B8DDB69"/>
    <w:rsid w:val="4BAD0E9C"/>
    <w:rsid w:val="4BB73CF4"/>
    <w:rsid w:val="4BBFB5C3"/>
    <w:rsid w:val="4BD452D9"/>
    <w:rsid w:val="4BDCCA8A"/>
    <w:rsid w:val="4C14D8EB"/>
    <w:rsid w:val="4C22003B"/>
    <w:rsid w:val="4C3C366F"/>
    <w:rsid w:val="4C4F6C6D"/>
    <w:rsid w:val="4CABCBEB"/>
    <w:rsid w:val="4CC78410"/>
    <w:rsid w:val="4D0A69C8"/>
    <w:rsid w:val="4D0CC28B"/>
    <w:rsid w:val="4D0D19E6"/>
    <w:rsid w:val="4D189ED0"/>
    <w:rsid w:val="4D25AB8F"/>
    <w:rsid w:val="4D363D13"/>
    <w:rsid w:val="4D457CC4"/>
    <w:rsid w:val="4D61A351"/>
    <w:rsid w:val="4D75552C"/>
    <w:rsid w:val="4D76E6D5"/>
    <w:rsid w:val="4DA2CFCC"/>
    <w:rsid w:val="4DA5A467"/>
    <w:rsid w:val="4DB38B20"/>
    <w:rsid w:val="4DB69809"/>
    <w:rsid w:val="4DC42459"/>
    <w:rsid w:val="4DDAED99"/>
    <w:rsid w:val="4E2759A5"/>
    <w:rsid w:val="4E3BFBAE"/>
    <w:rsid w:val="4E4039DA"/>
    <w:rsid w:val="4E6E38B0"/>
    <w:rsid w:val="4E77B99D"/>
    <w:rsid w:val="4E84CFBB"/>
    <w:rsid w:val="4EC4AF03"/>
    <w:rsid w:val="4ECEDDD4"/>
    <w:rsid w:val="4EE8E052"/>
    <w:rsid w:val="4EFA7D8A"/>
    <w:rsid w:val="4F08C3AD"/>
    <w:rsid w:val="4F4ECF2C"/>
    <w:rsid w:val="4F599867"/>
    <w:rsid w:val="4F6F2E30"/>
    <w:rsid w:val="4F94593C"/>
    <w:rsid w:val="4FA1AFEB"/>
    <w:rsid w:val="4FB0BC9E"/>
    <w:rsid w:val="4FB29DD0"/>
    <w:rsid w:val="4FEB33DD"/>
    <w:rsid w:val="4FF0415E"/>
    <w:rsid w:val="4FFF2430"/>
    <w:rsid w:val="5050D7EA"/>
    <w:rsid w:val="506132C1"/>
    <w:rsid w:val="50BC48D7"/>
    <w:rsid w:val="50BD49B2"/>
    <w:rsid w:val="50C53EFF"/>
    <w:rsid w:val="50D39265"/>
    <w:rsid w:val="50EA9105"/>
    <w:rsid w:val="50F483CB"/>
    <w:rsid w:val="517739FA"/>
    <w:rsid w:val="51786050"/>
    <w:rsid w:val="517E078F"/>
    <w:rsid w:val="51AA7A5B"/>
    <w:rsid w:val="51B09FE0"/>
    <w:rsid w:val="51BBF4D3"/>
    <w:rsid w:val="51FC45E8"/>
    <w:rsid w:val="520629B2"/>
    <w:rsid w:val="522229BC"/>
    <w:rsid w:val="52663767"/>
    <w:rsid w:val="528C84A3"/>
    <w:rsid w:val="52909766"/>
    <w:rsid w:val="52D1F7D1"/>
    <w:rsid w:val="52D5531A"/>
    <w:rsid w:val="53191C0F"/>
    <w:rsid w:val="533A7ACF"/>
    <w:rsid w:val="535DDBA6"/>
    <w:rsid w:val="53BB9B0D"/>
    <w:rsid w:val="53C576D2"/>
    <w:rsid w:val="53D50BBC"/>
    <w:rsid w:val="5429371C"/>
    <w:rsid w:val="5451E5E6"/>
    <w:rsid w:val="545551C2"/>
    <w:rsid w:val="545C24D1"/>
    <w:rsid w:val="5489022D"/>
    <w:rsid w:val="54D5B0EF"/>
    <w:rsid w:val="54DD7A54"/>
    <w:rsid w:val="54F20906"/>
    <w:rsid w:val="553EE7FB"/>
    <w:rsid w:val="5540BF93"/>
    <w:rsid w:val="5572C5F2"/>
    <w:rsid w:val="557E049A"/>
    <w:rsid w:val="557E2B47"/>
    <w:rsid w:val="559114E2"/>
    <w:rsid w:val="55A5202B"/>
    <w:rsid w:val="55A681A3"/>
    <w:rsid w:val="55AA6B2C"/>
    <w:rsid w:val="55BDFBD6"/>
    <w:rsid w:val="55C9238E"/>
    <w:rsid w:val="55D84690"/>
    <w:rsid w:val="55E78407"/>
    <w:rsid w:val="55EF5F2E"/>
    <w:rsid w:val="56029C34"/>
    <w:rsid w:val="5604C0A6"/>
    <w:rsid w:val="562E86FB"/>
    <w:rsid w:val="563CF569"/>
    <w:rsid w:val="567516CE"/>
    <w:rsid w:val="567CAD6E"/>
    <w:rsid w:val="569D53D6"/>
    <w:rsid w:val="56A43632"/>
    <w:rsid w:val="56DD103F"/>
    <w:rsid w:val="56E30F7C"/>
    <w:rsid w:val="56E315D0"/>
    <w:rsid w:val="5720CD49"/>
    <w:rsid w:val="57B8DC40"/>
    <w:rsid w:val="57E4D6EF"/>
    <w:rsid w:val="57E7EA3A"/>
    <w:rsid w:val="581E3292"/>
    <w:rsid w:val="58230132"/>
    <w:rsid w:val="5835669B"/>
    <w:rsid w:val="58716647"/>
    <w:rsid w:val="5887B421"/>
    <w:rsid w:val="588FC1C3"/>
    <w:rsid w:val="589F7001"/>
    <w:rsid w:val="58ADD5EF"/>
    <w:rsid w:val="58ECDD9D"/>
    <w:rsid w:val="58F3684D"/>
    <w:rsid w:val="5929B943"/>
    <w:rsid w:val="5942F11E"/>
    <w:rsid w:val="59432FCD"/>
    <w:rsid w:val="594FEAE4"/>
    <w:rsid w:val="595FD643"/>
    <w:rsid w:val="5980A26E"/>
    <w:rsid w:val="599CED41"/>
    <w:rsid w:val="59B75921"/>
    <w:rsid w:val="5A0A5CCF"/>
    <w:rsid w:val="5A160627"/>
    <w:rsid w:val="5A490097"/>
    <w:rsid w:val="5A5C0F68"/>
    <w:rsid w:val="5A9D3FFA"/>
    <w:rsid w:val="5AB3E19F"/>
    <w:rsid w:val="5ABB2E5E"/>
    <w:rsid w:val="5ABED2F3"/>
    <w:rsid w:val="5AE3BE87"/>
    <w:rsid w:val="5AECA3A5"/>
    <w:rsid w:val="5AF70DB3"/>
    <w:rsid w:val="5B2A9CC6"/>
    <w:rsid w:val="5B394E68"/>
    <w:rsid w:val="5B3BF757"/>
    <w:rsid w:val="5B701BED"/>
    <w:rsid w:val="5B7055C2"/>
    <w:rsid w:val="5B72D621"/>
    <w:rsid w:val="5B82DDFF"/>
    <w:rsid w:val="5B86BA05"/>
    <w:rsid w:val="5B96E764"/>
    <w:rsid w:val="5B9B176C"/>
    <w:rsid w:val="5B9E56F3"/>
    <w:rsid w:val="5BB864CC"/>
    <w:rsid w:val="5C0D7FD4"/>
    <w:rsid w:val="5C12A907"/>
    <w:rsid w:val="5C137C61"/>
    <w:rsid w:val="5C1454B2"/>
    <w:rsid w:val="5C33944D"/>
    <w:rsid w:val="5C89DE8C"/>
    <w:rsid w:val="5C8E3FED"/>
    <w:rsid w:val="5C9C4016"/>
    <w:rsid w:val="5CB0DA5A"/>
    <w:rsid w:val="5CC3E7B2"/>
    <w:rsid w:val="5CC98314"/>
    <w:rsid w:val="5CEFAAA6"/>
    <w:rsid w:val="5D417B55"/>
    <w:rsid w:val="5D5B3716"/>
    <w:rsid w:val="5D700BBD"/>
    <w:rsid w:val="5DAB4DE3"/>
    <w:rsid w:val="5E03AC84"/>
    <w:rsid w:val="5E0FF985"/>
    <w:rsid w:val="5E19963A"/>
    <w:rsid w:val="5E7C734A"/>
    <w:rsid w:val="5E813B2F"/>
    <w:rsid w:val="5E90B184"/>
    <w:rsid w:val="5EB4580B"/>
    <w:rsid w:val="5EBF5039"/>
    <w:rsid w:val="5ED806AE"/>
    <w:rsid w:val="5EE50B61"/>
    <w:rsid w:val="5FDBCA86"/>
    <w:rsid w:val="5FEB86A4"/>
    <w:rsid w:val="5FFBA788"/>
    <w:rsid w:val="6051E155"/>
    <w:rsid w:val="605E97FF"/>
    <w:rsid w:val="6076ECC7"/>
    <w:rsid w:val="60DDCF43"/>
    <w:rsid w:val="60E899BF"/>
    <w:rsid w:val="6100E8DD"/>
    <w:rsid w:val="61148BF1"/>
    <w:rsid w:val="611A5F0B"/>
    <w:rsid w:val="612744D3"/>
    <w:rsid w:val="6168ECB8"/>
    <w:rsid w:val="61BABE31"/>
    <w:rsid w:val="61BBCED0"/>
    <w:rsid w:val="61DA0D74"/>
    <w:rsid w:val="61FDA29E"/>
    <w:rsid w:val="620F28B6"/>
    <w:rsid w:val="621288BA"/>
    <w:rsid w:val="621F4818"/>
    <w:rsid w:val="6223FB3D"/>
    <w:rsid w:val="624A5A3E"/>
    <w:rsid w:val="627F72CA"/>
    <w:rsid w:val="629BF319"/>
    <w:rsid w:val="62A08D4E"/>
    <w:rsid w:val="62CADE2E"/>
    <w:rsid w:val="62D4BEE0"/>
    <w:rsid w:val="62F027B1"/>
    <w:rsid w:val="63048984"/>
    <w:rsid w:val="631D54E0"/>
    <w:rsid w:val="633003C4"/>
    <w:rsid w:val="634ADCEA"/>
    <w:rsid w:val="635163C7"/>
    <w:rsid w:val="635C0928"/>
    <w:rsid w:val="6364F674"/>
    <w:rsid w:val="6373AF71"/>
    <w:rsid w:val="6380F3D1"/>
    <w:rsid w:val="63A4EFCE"/>
    <w:rsid w:val="63B570B0"/>
    <w:rsid w:val="63C2E926"/>
    <w:rsid w:val="63EB8F63"/>
    <w:rsid w:val="63FA0068"/>
    <w:rsid w:val="63FAFCB3"/>
    <w:rsid w:val="6440AA7F"/>
    <w:rsid w:val="6454E475"/>
    <w:rsid w:val="64774EEA"/>
    <w:rsid w:val="64B7A7EB"/>
    <w:rsid w:val="64C89449"/>
    <w:rsid w:val="64C89CF8"/>
    <w:rsid w:val="64D382B2"/>
    <w:rsid w:val="64D8BE2B"/>
    <w:rsid w:val="64DBD855"/>
    <w:rsid w:val="64DC936D"/>
    <w:rsid w:val="64E7DCFD"/>
    <w:rsid w:val="65193A86"/>
    <w:rsid w:val="6521CF12"/>
    <w:rsid w:val="653E3C4D"/>
    <w:rsid w:val="65662700"/>
    <w:rsid w:val="6571D062"/>
    <w:rsid w:val="65A8D1FB"/>
    <w:rsid w:val="65D19494"/>
    <w:rsid w:val="65DC50DD"/>
    <w:rsid w:val="65DCE6C3"/>
    <w:rsid w:val="66216D8C"/>
    <w:rsid w:val="6636E3D2"/>
    <w:rsid w:val="6651424A"/>
    <w:rsid w:val="667911C8"/>
    <w:rsid w:val="6697B781"/>
    <w:rsid w:val="669D1646"/>
    <w:rsid w:val="66C1080A"/>
    <w:rsid w:val="66C1E120"/>
    <w:rsid w:val="66D54716"/>
    <w:rsid w:val="6722DB7A"/>
    <w:rsid w:val="6751A89D"/>
    <w:rsid w:val="67A97692"/>
    <w:rsid w:val="67BB1451"/>
    <w:rsid w:val="67C906CC"/>
    <w:rsid w:val="67CB05A9"/>
    <w:rsid w:val="67CF267D"/>
    <w:rsid w:val="6854A457"/>
    <w:rsid w:val="689FEE9C"/>
    <w:rsid w:val="68A03BF3"/>
    <w:rsid w:val="68B34E5F"/>
    <w:rsid w:val="68B42B9D"/>
    <w:rsid w:val="68CB550B"/>
    <w:rsid w:val="69330542"/>
    <w:rsid w:val="694186CA"/>
    <w:rsid w:val="6982027C"/>
    <w:rsid w:val="69D8C914"/>
    <w:rsid w:val="69DC2B52"/>
    <w:rsid w:val="6A25C211"/>
    <w:rsid w:val="6A2AB1B3"/>
    <w:rsid w:val="6A2D7C44"/>
    <w:rsid w:val="6A5569DB"/>
    <w:rsid w:val="6A6A5723"/>
    <w:rsid w:val="6A782DD3"/>
    <w:rsid w:val="6A885853"/>
    <w:rsid w:val="6A916854"/>
    <w:rsid w:val="6ABE7ADD"/>
    <w:rsid w:val="6AE1A5CD"/>
    <w:rsid w:val="6AEDF6DB"/>
    <w:rsid w:val="6B0AD009"/>
    <w:rsid w:val="6B0B0D4D"/>
    <w:rsid w:val="6B10E049"/>
    <w:rsid w:val="6B4ADAD1"/>
    <w:rsid w:val="6B5A48FB"/>
    <w:rsid w:val="6B5C7DC6"/>
    <w:rsid w:val="6B928D4F"/>
    <w:rsid w:val="6B966F73"/>
    <w:rsid w:val="6BAB2861"/>
    <w:rsid w:val="6BAB2D10"/>
    <w:rsid w:val="6BACC575"/>
    <w:rsid w:val="6BBDAFEF"/>
    <w:rsid w:val="6BCE4521"/>
    <w:rsid w:val="6BE2BB1E"/>
    <w:rsid w:val="6C022C3C"/>
    <w:rsid w:val="6C16023B"/>
    <w:rsid w:val="6C2548D6"/>
    <w:rsid w:val="6C52AEA5"/>
    <w:rsid w:val="6C56DA26"/>
    <w:rsid w:val="6C5A24CA"/>
    <w:rsid w:val="6C60607C"/>
    <w:rsid w:val="6CC11851"/>
    <w:rsid w:val="6CCEC73D"/>
    <w:rsid w:val="6CD0C64F"/>
    <w:rsid w:val="6D02847B"/>
    <w:rsid w:val="6D041299"/>
    <w:rsid w:val="6D07F466"/>
    <w:rsid w:val="6D12310B"/>
    <w:rsid w:val="6D304591"/>
    <w:rsid w:val="6D3EA28A"/>
    <w:rsid w:val="6D5B06AE"/>
    <w:rsid w:val="6D5DCEB3"/>
    <w:rsid w:val="6D65D393"/>
    <w:rsid w:val="6D75DF99"/>
    <w:rsid w:val="6D7CCC54"/>
    <w:rsid w:val="6D991018"/>
    <w:rsid w:val="6DC30968"/>
    <w:rsid w:val="6DC97FC8"/>
    <w:rsid w:val="6DCA46CA"/>
    <w:rsid w:val="6DDF9EA8"/>
    <w:rsid w:val="6DEF1734"/>
    <w:rsid w:val="6E1ADB22"/>
    <w:rsid w:val="6E2079FE"/>
    <w:rsid w:val="6E4432CF"/>
    <w:rsid w:val="6E498279"/>
    <w:rsid w:val="6E79D065"/>
    <w:rsid w:val="6E87A627"/>
    <w:rsid w:val="6EF18EC5"/>
    <w:rsid w:val="6F04BE0F"/>
    <w:rsid w:val="6F19236D"/>
    <w:rsid w:val="6F225462"/>
    <w:rsid w:val="6F340122"/>
    <w:rsid w:val="6F457F54"/>
    <w:rsid w:val="6F9E4C77"/>
    <w:rsid w:val="6FED0C8D"/>
    <w:rsid w:val="7006D11E"/>
    <w:rsid w:val="7031B951"/>
    <w:rsid w:val="703E561A"/>
    <w:rsid w:val="7041069C"/>
    <w:rsid w:val="7045435E"/>
    <w:rsid w:val="7056A24F"/>
    <w:rsid w:val="706D8339"/>
    <w:rsid w:val="707B3C0D"/>
    <w:rsid w:val="70BE0B6A"/>
    <w:rsid w:val="70EE0AD6"/>
    <w:rsid w:val="710F6D32"/>
    <w:rsid w:val="710FEAAF"/>
    <w:rsid w:val="7112873A"/>
    <w:rsid w:val="7128AF7B"/>
    <w:rsid w:val="713D1482"/>
    <w:rsid w:val="71519E58"/>
    <w:rsid w:val="717D7698"/>
    <w:rsid w:val="717FFE88"/>
    <w:rsid w:val="721C0E3D"/>
    <w:rsid w:val="721CAE69"/>
    <w:rsid w:val="722F6DBA"/>
    <w:rsid w:val="7234C711"/>
    <w:rsid w:val="723A365D"/>
    <w:rsid w:val="724A8226"/>
    <w:rsid w:val="725D8073"/>
    <w:rsid w:val="727EEF63"/>
    <w:rsid w:val="72876999"/>
    <w:rsid w:val="728E2EE4"/>
    <w:rsid w:val="72FD812E"/>
    <w:rsid w:val="73521D72"/>
    <w:rsid w:val="7352A840"/>
    <w:rsid w:val="735C63F3"/>
    <w:rsid w:val="738D3BA1"/>
    <w:rsid w:val="73A5F074"/>
    <w:rsid w:val="73CACDFA"/>
    <w:rsid w:val="7406BBA6"/>
    <w:rsid w:val="743E2A8D"/>
    <w:rsid w:val="747D911F"/>
    <w:rsid w:val="74890176"/>
    <w:rsid w:val="74969FAA"/>
    <w:rsid w:val="74A85F82"/>
    <w:rsid w:val="74AC70A6"/>
    <w:rsid w:val="74BE6137"/>
    <w:rsid w:val="7506071A"/>
    <w:rsid w:val="7520716C"/>
    <w:rsid w:val="7535383F"/>
    <w:rsid w:val="75672F4A"/>
    <w:rsid w:val="757E29F1"/>
    <w:rsid w:val="75AA9377"/>
    <w:rsid w:val="75C7ACE6"/>
    <w:rsid w:val="75DDCA01"/>
    <w:rsid w:val="76032508"/>
    <w:rsid w:val="7628AFCA"/>
    <w:rsid w:val="7645BB98"/>
    <w:rsid w:val="76515AD2"/>
    <w:rsid w:val="7659A638"/>
    <w:rsid w:val="765EE3F4"/>
    <w:rsid w:val="767E71A7"/>
    <w:rsid w:val="76F3B0B4"/>
    <w:rsid w:val="77029183"/>
    <w:rsid w:val="770F741B"/>
    <w:rsid w:val="773B9024"/>
    <w:rsid w:val="773DFD4C"/>
    <w:rsid w:val="7740618E"/>
    <w:rsid w:val="77462FDA"/>
    <w:rsid w:val="77676564"/>
    <w:rsid w:val="777D9420"/>
    <w:rsid w:val="77A4C77E"/>
    <w:rsid w:val="77A53AB4"/>
    <w:rsid w:val="77C240FE"/>
    <w:rsid w:val="77C4CD71"/>
    <w:rsid w:val="77D037FF"/>
    <w:rsid w:val="77F8330C"/>
    <w:rsid w:val="780E597E"/>
    <w:rsid w:val="7832C10F"/>
    <w:rsid w:val="783361B4"/>
    <w:rsid w:val="7842DC6B"/>
    <w:rsid w:val="7843418E"/>
    <w:rsid w:val="784F7FE8"/>
    <w:rsid w:val="7863D56E"/>
    <w:rsid w:val="787C0A57"/>
    <w:rsid w:val="7898681F"/>
    <w:rsid w:val="789D532F"/>
    <w:rsid w:val="78B78486"/>
    <w:rsid w:val="78CBE738"/>
    <w:rsid w:val="78DB1109"/>
    <w:rsid w:val="78EC2B6C"/>
    <w:rsid w:val="79670165"/>
    <w:rsid w:val="797C83BE"/>
    <w:rsid w:val="797CE116"/>
    <w:rsid w:val="79A195A4"/>
    <w:rsid w:val="79AA4228"/>
    <w:rsid w:val="79F208CB"/>
    <w:rsid w:val="79F24859"/>
    <w:rsid w:val="7A0D79E5"/>
    <w:rsid w:val="7A30DF0E"/>
    <w:rsid w:val="7A381DFC"/>
    <w:rsid w:val="7A6CA82D"/>
    <w:rsid w:val="7A71AF78"/>
    <w:rsid w:val="7A749F40"/>
    <w:rsid w:val="7A9097AC"/>
    <w:rsid w:val="7AAA409C"/>
    <w:rsid w:val="7ACFEFD2"/>
    <w:rsid w:val="7B0EE690"/>
    <w:rsid w:val="7B1A75D6"/>
    <w:rsid w:val="7B350C95"/>
    <w:rsid w:val="7B3F3DE2"/>
    <w:rsid w:val="7B4FDCE1"/>
    <w:rsid w:val="7B5DB881"/>
    <w:rsid w:val="7B85D3D3"/>
    <w:rsid w:val="7BA0FF7C"/>
    <w:rsid w:val="7BA15573"/>
    <w:rsid w:val="7BB7840D"/>
    <w:rsid w:val="7BE01DCC"/>
    <w:rsid w:val="7BE43C1E"/>
    <w:rsid w:val="7BE5DEEB"/>
    <w:rsid w:val="7BEFAF7F"/>
    <w:rsid w:val="7C19BD27"/>
    <w:rsid w:val="7C66B839"/>
    <w:rsid w:val="7C6848EB"/>
    <w:rsid w:val="7C8B5B5F"/>
    <w:rsid w:val="7C8D8A58"/>
    <w:rsid w:val="7CA17687"/>
    <w:rsid w:val="7CA53487"/>
    <w:rsid w:val="7CA90A90"/>
    <w:rsid w:val="7CC112DB"/>
    <w:rsid w:val="7CDCF5AF"/>
    <w:rsid w:val="7CED42FF"/>
    <w:rsid w:val="7CF8A22A"/>
    <w:rsid w:val="7D23356F"/>
    <w:rsid w:val="7D2A2FB3"/>
    <w:rsid w:val="7D31E9E6"/>
    <w:rsid w:val="7D3E23FD"/>
    <w:rsid w:val="7D45FFEA"/>
    <w:rsid w:val="7D5E1BA8"/>
    <w:rsid w:val="7D644B10"/>
    <w:rsid w:val="7D8315FF"/>
    <w:rsid w:val="7DE518CF"/>
    <w:rsid w:val="7DE7650D"/>
    <w:rsid w:val="7DF3354B"/>
    <w:rsid w:val="7DFDC80F"/>
    <w:rsid w:val="7E1B0DC4"/>
    <w:rsid w:val="7E32E3EC"/>
    <w:rsid w:val="7E350CD5"/>
    <w:rsid w:val="7E5C7F5F"/>
    <w:rsid w:val="7ECA35E1"/>
    <w:rsid w:val="7ED5DB79"/>
    <w:rsid w:val="7EDE2510"/>
    <w:rsid w:val="7EE644C9"/>
    <w:rsid w:val="7EF693DA"/>
    <w:rsid w:val="7F1D8670"/>
    <w:rsid w:val="7F1E437F"/>
    <w:rsid w:val="7F1E5125"/>
    <w:rsid w:val="7F258383"/>
    <w:rsid w:val="7F3F3587"/>
    <w:rsid w:val="7F4557C7"/>
    <w:rsid w:val="7F4D57DF"/>
    <w:rsid w:val="7F4EE2B2"/>
    <w:rsid w:val="7F603C3C"/>
    <w:rsid w:val="7FDB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30E78"/>
  <w15:docId w15:val="{C52A3182-F699-4EE9-8D3C-4DF8B645D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="Garamond" w:hAnsi="Garamond" w:cs="Garamond"/>
        <w:lang w:val="pl-PL" w:eastAsia="pl-PL" w:bidi="ar-SA"/>
      </w:rPr>
    </w:rPrDefault>
    <w:pPrDefault>
      <w:pPr>
        <w:spacing w:after="200" w:line="40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772"/>
    <w:pPr>
      <w:spacing w:before="120" w:after="120"/>
    </w:pPr>
    <w:rPr>
      <w:rFonts w:asciiTheme="minorHAnsi" w:hAnsiTheme="minorHAnsi"/>
      <w:color w:val="000000"/>
      <w:kern w:val="28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9F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00A63C36"/>
    <w:pPr>
      <w:keepNext/>
      <w:keepLines/>
      <w:spacing w:before="360" w:after="80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rsid w:val="00CC1264"/>
    <w:pPr>
      <w:keepNext/>
      <w:keepLines/>
      <w:spacing w:before="280" w:after="80"/>
      <w:outlineLvl w:val="2"/>
    </w:pPr>
    <w:rPr>
      <w:b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093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04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C126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A63C36"/>
    <w:pPr>
      <w:spacing w:before="240" w:after="60"/>
      <w:jc w:val="center"/>
      <w:outlineLvl w:val="0"/>
    </w:pPr>
    <w:rPr>
      <w:rFonts w:ascii="Calibri" w:eastAsia="Times New Roman" w:hAnsi="Calibri"/>
      <w:b/>
      <w:bCs/>
      <w:sz w:val="36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C9634F"/>
    <w:rPr>
      <w:rFonts w:ascii="Calibri" w:eastAsia="Georgia" w:hAnsi="Calibri" w:cs="Georgia"/>
      <w:b/>
      <w:kern w:val="28"/>
      <w:sz w:val="32"/>
      <w:szCs w:val="48"/>
    </w:rPr>
  </w:style>
  <w:style w:type="table" w:customStyle="1" w:styleId="TableNormal0">
    <w:name w:val="Table Normal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"/>
    <w:locked/>
    <w:rsid w:val="00A679FE"/>
    <w:rPr>
      <w:rFonts w:ascii="Calibri" w:eastAsia="Times New Roman" w:hAnsi="Calibri"/>
      <w:b/>
      <w:bCs/>
      <w:color w:val="000000"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6C7C5D"/>
    <w:pPr>
      <w:spacing w:after="0" w:line="240" w:lineRule="auto"/>
    </w:pPr>
    <w:rPr>
      <w:rFonts w:ascii="Tahoma" w:hAnsi="Tahoma"/>
      <w:color w:val="auto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7C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NagwekZnak">
    <w:name w:val="Nagłówek Znak"/>
    <w:link w:val="Nagwek"/>
    <w:uiPriority w:val="99"/>
    <w:locked/>
    <w:rsid w:val="006C7C5D"/>
    <w:rPr>
      <w:rFonts w:cs="Times New Roman"/>
    </w:rPr>
  </w:style>
  <w:style w:type="paragraph" w:styleId="Stopka">
    <w:name w:val="footer"/>
    <w:basedOn w:val="Normalny"/>
    <w:link w:val="StopkaZnak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StopkaZnak">
    <w:name w:val="Stopka Znak"/>
    <w:link w:val="Stopka"/>
    <w:locked/>
    <w:rsid w:val="006C7C5D"/>
    <w:rPr>
      <w:rFonts w:cs="Times New Roman"/>
    </w:rPr>
  </w:style>
  <w:style w:type="paragraph" w:styleId="Akapitzlist">
    <w:name w:val="List Paragraph"/>
    <w:aliases w:val="Punkt 1.1,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F75C0F"/>
    <w:pPr>
      <w:ind w:left="720"/>
      <w:contextualSpacing/>
    </w:pPr>
  </w:style>
  <w:style w:type="character" w:styleId="Hipercze">
    <w:name w:val="Hyperlink"/>
    <w:uiPriority w:val="99"/>
    <w:rsid w:val="003F715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B566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b/>
      <w:caps/>
      <w:color w:val="auto"/>
      <w:kern w:val="0"/>
      <w:sz w:val="24"/>
    </w:rPr>
  </w:style>
  <w:style w:type="character" w:customStyle="1" w:styleId="TekstpodstawowyZnak">
    <w:name w:val="Tekst podstawowy Znak"/>
    <w:link w:val="Tekstpodstawowy"/>
    <w:uiPriority w:val="99"/>
    <w:locked/>
    <w:rsid w:val="00B56643"/>
    <w:rPr>
      <w:rFonts w:eastAsia="Times New Roman" w:cs="Times New Roman"/>
      <w:b/>
      <w:caps/>
      <w:sz w:val="24"/>
      <w:lang w:eastAsia="pl-PL"/>
    </w:rPr>
  </w:style>
  <w:style w:type="character" w:styleId="Odwoaniedokomentarza">
    <w:name w:val="annotation reference"/>
    <w:semiHidden/>
    <w:rsid w:val="00B566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6643"/>
    <w:pPr>
      <w:spacing w:after="0" w:line="240" w:lineRule="auto"/>
    </w:pPr>
    <w:rPr>
      <w:rFonts w:ascii="Times New Roman" w:eastAsia="Times New Roman" w:hAnsi="Times New Roman"/>
      <w:color w:val="auto"/>
      <w:kern w:val="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56643"/>
    <w:rPr>
      <w:rFonts w:eastAsia="Times New Roman" w:cs="Times New Roman"/>
      <w:lang w:eastAsia="pl-PL"/>
    </w:rPr>
  </w:style>
  <w:style w:type="paragraph" w:customStyle="1" w:styleId="Default">
    <w:name w:val="Default"/>
    <w:rsid w:val="00A4315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F62"/>
    <w:pPr>
      <w:spacing w:after="200"/>
    </w:pPr>
    <w:rPr>
      <w:rFonts w:ascii="Garamond" w:hAnsi="Garamond"/>
      <w:b/>
      <w:bCs/>
      <w:color w:val="000000"/>
      <w:kern w:val="28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E4F62"/>
    <w:rPr>
      <w:rFonts w:ascii="Garamond" w:eastAsia="Times New Roman" w:hAnsi="Garamond" w:cs="Times New Roman"/>
      <w:b/>
      <w:bCs/>
      <w:color w:val="000000"/>
      <w:kern w:val="28"/>
      <w:lang w:eastAsia="pl-PL"/>
    </w:rPr>
  </w:style>
  <w:style w:type="paragraph" w:styleId="Lista">
    <w:name w:val="List"/>
    <w:basedOn w:val="Normalny"/>
    <w:uiPriority w:val="99"/>
    <w:rsid w:val="00DD49F7"/>
    <w:pPr>
      <w:ind w:left="283" w:hanging="283"/>
    </w:pPr>
  </w:style>
  <w:style w:type="character" w:customStyle="1" w:styleId="TytuZnak">
    <w:name w:val="Tytuł Znak"/>
    <w:link w:val="Tytu"/>
    <w:uiPriority w:val="10"/>
    <w:locked/>
    <w:rsid w:val="00A63C36"/>
    <w:rPr>
      <w:rFonts w:ascii="Calibri" w:eastAsia="Times New Roman" w:hAnsi="Calibri"/>
      <w:b/>
      <w:bCs/>
      <w:color w:val="000000"/>
      <w:kern w:val="28"/>
      <w:sz w:val="36"/>
      <w:szCs w:val="32"/>
    </w:rPr>
  </w:style>
  <w:style w:type="paragraph" w:styleId="Poprawka">
    <w:name w:val="Revision"/>
    <w:hidden/>
    <w:uiPriority w:val="99"/>
    <w:semiHidden/>
    <w:rsid w:val="00FE3494"/>
    <w:rPr>
      <w:rFonts w:eastAsia="Times New Roman"/>
      <w:color w:val="000000"/>
      <w:kern w:val="28"/>
    </w:rPr>
  </w:style>
  <w:style w:type="table" w:styleId="Tabela-Siatka">
    <w:name w:val="Table Grid"/>
    <w:basedOn w:val="Standardowy"/>
    <w:uiPriority w:val="59"/>
    <w:locked/>
    <w:rsid w:val="00545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68E"/>
    <w:pPr>
      <w:spacing w:after="0" w:line="240" w:lineRule="auto"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64268E"/>
    <w:rPr>
      <w:rFonts w:ascii="Garamond" w:hAnsi="Garamond"/>
      <w:color w:val="000000"/>
      <w:kern w:val="28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68E"/>
    <w:rPr>
      <w:vertAlign w:val="superscript"/>
    </w:rPr>
  </w:style>
  <w:style w:type="character" w:styleId="Pogrubienie">
    <w:name w:val="Strong"/>
    <w:basedOn w:val="Domylnaczcionkaakapitu"/>
    <w:uiPriority w:val="22"/>
    <w:qFormat/>
    <w:locked/>
    <w:rsid w:val="007312E2"/>
    <w:rPr>
      <w:b/>
      <w:bCs/>
    </w:rPr>
  </w:style>
  <w:style w:type="character" w:customStyle="1" w:styleId="Normalny1">
    <w:name w:val="Normalny1"/>
    <w:basedOn w:val="Domylnaczcionkaakapitu"/>
    <w:rsid w:val="00A63C36"/>
    <w:rPr>
      <w:rFonts w:ascii="Calibri" w:hAnsi="Calibri"/>
      <w:sz w:val="28"/>
    </w:rPr>
  </w:style>
  <w:style w:type="character" w:customStyle="1" w:styleId="Nagwek5Znak">
    <w:name w:val="Nagłówek 5 Znak"/>
    <w:basedOn w:val="Domylnaczcionkaakapitu"/>
    <w:link w:val="Nagwek5"/>
    <w:semiHidden/>
    <w:rsid w:val="00C40431"/>
    <w:rPr>
      <w:rFonts w:asciiTheme="majorHAnsi" w:eastAsiaTheme="majorEastAsia" w:hAnsiTheme="majorHAnsi" w:cstheme="majorBidi"/>
      <w:color w:val="243F60" w:themeColor="accent1" w:themeShade="7F"/>
      <w:kern w:val="28"/>
    </w:rPr>
  </w:style>
  <w:style w:type="paragraph" w:customStyle="1" w:styleId="western">
    <w:name w:val="western"/>
    <w:basedOn w:val="Normalny"/>
    <w:rsid w:val="00D16B0E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customStyle="1" w:styleId="Wcicienormalne1">
    <w:name w:val="Wcięcie normalne1"/>
    <w:basedOn w:val="Normalny"/>
    <w:rsid w:val="00D16B0E"/>
    <w:pPr>
      <w:tabs>
        <w:tab w:val="right" w:pos="851"/>
      </w:tabs>
      <w:suppressAutoHyphens/>
      <w:spacing w:after="180" w:line="240" w:lineRule="auto"/>
      <w:ind w:left="981"/>
    </w:pPr>
    <w:rPr>
      <w:rFonts w:ascii="Palatino" w:eastAsia="Times New Roman" w:hAnsi="Palatino" w:cs="Calibri"/>
      <w:color w:val="auto"/>
      <w:kern w:val="0"/>
      <w:sz w:val="24"/>
      <w:lang w:val="en-US" w:eastAsia="ar-SA"/>
    </w:rPr>
  </w:style>
  <w:style w:type="paragraph" w:styleId="NormalnyWeb">
    <w:name w:val="Normal (Web)"/>
    <w:basedOn w:val="Normalny"/>
    <w:uiPriority w:val="99"/>
    <w:rsid w:val="00243D9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01E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701E"/>
    <w:rPr>
      <w:rFonts w:ascii="Garamond" w:hAnsi="Garamond"/>
      <w:color w:val="000000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01E"/>
    <w:rPr>
      <w:vertAlign w:val="superscript"/>
    </w:rPr>
  </w:style>
  <w:style w:type="paragraph" w:customStyle="1" w:styleId="font8">
    <w:name w:val="font_8"/>
    <w:basedOn w:val="Normalny"/>
    <w:rsid w:val="00B7510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5209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E7DCC"/>
    <w:pPr>
      <w:spacing w:after="0" w:line="240" w:lineRule="auto"/>
    </w:pPr>
    <w:rPr>
      <w:rFonts w:eastAsiaTheme="minorHAnsi" w:cstheme="minorBidi"/>
      <w:color w:val="auto"/>
      <w:kern w:val="0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E7DCC"/>
    <w:rPr>
      <w:rFonts w:asciiTheme="minorHAnsi" w:eastAsiaTheme="minorHAnsi" w:hAnsiTheme="minorHAnsi" w:cstheme="minorBidi"/>
      <w:sz w:val="28"/>
      <w:szCs w:val="21"/>
      <w:lang w:eastAsia="en-US"/>
    </w:rPr>
  </w:style>
  <w:style w:type="paragraph" w:customStyle="1" w:styleId="Zawartotabeli">
    <w:name w:val="Zawartość tabeli"/>
    <w:basedOn w:val="Normalny"/>
    <w:rsid w:val="008421F5"/>
    <w:pPr>
      <w:suppressLineNumbers/>
      <w:suppressAutoHyphens/>
      <w:spacing w:line="276" w:lineRule="auto"/>
      <w:ind w:left="-1134"/>
    </w:pPr>
    <w:rPr>
      <w:rFonts w:ascii="Calibri" w:hAnsi="Calibri" w:cs="Calibri"/>
      <w:color w:val="auto"/>
      <w:kern w:val="0"/>
      <w:sz w:val="22"/>
      <w:szCs w:val="22"/>
      <w:lang w:eastAsia="ar-SA"/>
    </w:rPr>
  </w:style>
  <w:style w:type="paragraph" w:customStyle="1" w:styleId="Standard">
    <w:name w:val="Standard"/>
    <w:rsid w:val="00667909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24DFC"/>
    <w:rPr>
      <w:color w:val="800080" w:themeColor="followedHyperlink"/>
      <w:u w:val="single"/>
    </w:rPr>
  </w:style>
  <w:style w:type="character" w:customStyle="1" w:styleId="AkapitzlistZnak">
    <w:name w:val="Akapit z listą Znak"/>
    <w:aliases w:val="Punkt 1.1 Znak,Numerowanie Znak,Podsis rysunku Znak,maz_wyliczenie Znak,opis dzialania Znak,K-P_odwolanie Znak,A_wyliczenie Znak,Akapit z listą 1 Znak,BulletC Znak,Wyliczanie Znak,Obiekt Znak,normalny tekst Znak"/>
    <w:basedOn w:val="Domylnaczcionkaakapitu"/>
    <w:link w:val="Akapitzlist"/>
    <w:uiPriority w:val="34"/>
    <w:qFormat/>
    <w:rsid w:val="00B56AF0"/>
    <w:rPr>
      <w:rFonts w:ascii="Garamond" w:hAnsi="Garamond"/>
      <w:color w:val="000000"/>
      <w:kern w:val="28"/>
    </w:rPr>
  </w:style>
  <w:style w:type="paragraph" w:customStyle="1" w:styleId="Kolorowecieniowanieakcent31">
    <w:name w:val="Kolorowe cieniowanie — akcent 31"/>
    <w:basedOn w:val="Normalny"/>
    <w:uiPriority w:val="99"/>
    <w:qFormat/>
    <w:rsid w:val="00B56AF0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839A3"/>
    <w:rPr>
      <w:color w:val="808080"/>
    </w:rPr>
  </w:style>
  <w:style w:type="table" w:customStyle="1" w:styleId="Tabela-Siatka1">
    <w:name w:val="Tabela - Siatka1"/>
    <w:basedOn w:val="Standardowy"/>
    <w:uiPriority w:val="59"/>
    <w:rsid w:val="00613E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9634F"/>
    <w:pPr>
      <w:keepNext/>
      <w:keepLines/>
      <w:spacing w:before="360" w:after="80"/>
    </w:pPr>
    <w:rPr>
      <w:rFonts w:ascii="Calibri" w:eastAsia="Georgia" w:hAnsi="Calibri" w:cs="Georgia"/>
      <w:b/>
      <w:color w:val="auto"/>
      <w:sz w:val="32"/>
      <w:szCs w:val="48"/>
    </w:rPr>
  </w:style>
  <w:style w:type="table" w:customStyle="1" w:styleId="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6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7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8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9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a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b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c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d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e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0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1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2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3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TableNormal1">
    <w:name w:val="Table Normal1"/>
    <w:rsid w:val="00C92C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634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normaltextrun">
    <w:name w:val="normaltextrun"/>
    <w:basedOn w:val="Domylnaczcionkaakapitu"/>
    <w:rsid w:val="00634C82"/>
  </w:style>
  <w:style w:type="character" w:customStyle="1" w:styleId="eop">
    <w:name w:val="eop"/>
    <w:basedOn w:val="Domylnaczcionkaakapitu"/>
    <w:rsid w:val="00634C82"/>
  </w:style>
  <w:style w:type="character" w:styleId="Nierozpoznanawzmianka">
    <w:name w:val="Unresolved Mention"/>
    <w:basedOn w:val="Domylnaczcionkaakapitu"/>
    <w:uiPriority w:val="99"/>
    <w:semiHidden/>
    <w:unhideWhenUsed/>
    <w:rsid w:val="000024AE"/>
    <w:rPr>
      <w:color w:val="605E5C"/>
      <w:shd w:val="clear" w:color="auto" w:fill="E1DFDD"/>
    </w:rPr>
  </w:style>
  <w:style w:type="paragraph" w:customStyle="1" w:styleId="Normal0">
    <w:name w:val="Normal0"/>
    <w:basedOn w:val="Normalny"/>
    <w:uiPriority w:val="1"/>
    <w:qFormat/>
    <w:rsid w:val="438B092E"/>
    <w:rPr>
      <w:rFonts w:ascii="Garamond" w:hAnsi="Garamond"/>
    </w:rPr>
  </w:style>
  <w:style w:type="character" w:customStyle="1" w:styleId="scxw113531384">
    <w:name w:val="scxw113531384"/>
    <w:basedOn w:val="Domylnaczcionkaakapitu"/>
    <w:rsid w:val="00765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3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1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ece4a9-4b0b-474a-ad6a-06ce504f5843">
      <Terms xmlns="http://schemas.microsoft.com/office/infopath/2007/PartnerControls"/>
    </lcf76f155ced4ddcb4097134ff3c332f>
    <TaxCatchAll xmlns="6cab243c-57ee-4ddb-a772-894d66488e28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en1mEzmyD19nHlv2qPF9qlQiAg==">AMUW2mVzbEvhmcZrDoIg6US29Lps9N67mV5yB2r0kYpWmpx8Y0QLZ3Ou3hx89H64cYsIsyzBrONDzfFVaEHoVSRBCh1ncJxyqqlEbPKOi74McAOuKzRFbcyKhKmXfOL687Wsr3jPTDQks0e9jwFIKsgI9rmO1vcpAS1/WPqwsHMnqIUfxL/m/OdD3+jgYsPXn/bO45DfKbeS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0E2E13595AE94689C2F8B92BFDFA4C" ma:contentTypeVersion="14" ma:contentTypeDescription="Utwórz nowy dokument." ma:contentTypeScope="" ma:versionID="be79276c7fdd42f1443778a770ef52cb">
  <xsd:schema xmlns:xsd="http://www.w3.org/2001/XMLSchema" xmlns:xs="http://www.w3.org/2001/XMLSchema" xmlns:p="http://schemas.microsoft.com/office/2006/metadata/properties" xmlns:ns2="6cab243c-57ee-4ddb-a772-894d66488e28" xmlns:ns3="81ece4a9-4b0b-474a-ad6a-06ce504f5843" targetNamespace="http://schemas.microsoft.com/office/2006/metadata/properties" ma:root="true" ma:fieldsID="442219ce666f30d3cb4df213d4972aee" ns2:_="" ns3:_="">
    <xsd:import namespace="6cab243c-57ee-4ddb-a772-894d66488e28"/>
    <xsd:import namespace="81ece4a9-4b0b-474a-ad6a-06ce504f58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ab243c-57ee-4ddb-a772-894d66488e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a5570b-d576-44cf-bf9d-dce41990d309}" ma:internalName="TaxCatchAll" ma:showField="CatchAllData" ma:web="6cab243c-57ee-4ddb-a772-894d66488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ce4a9-4b0b-474a-ad6a-06ce504f5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22450a1c-ee13-45ea-ae88-55a567ba58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E5357A-7803-4468-9666-D5161FFD53FE}">
  <ds:schemaRefs>
    <ds:schemaRef ds:uri="http://schemas.microsoft.com/office/2006/metadata/properties"/>
    <ds:schemaRef ds:uri="http://schemas.microsoft.com/office/infopath/2007/PartnerControls"/>
    <ds:schemaRef ds:uri="81ece4a9-4b0b-474a-ad6a-06ce504f5843"/>
    <ds:schemaRef ds:uri="6cab243c-57ee-4ddb-a772-894d66488e28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349E118-8828-4B38-B517-1971693E8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ab243c-57ee-4ddb-a772-894d66488e28"/>
    <ds:schemaRef ds:uri="81ece4a9-4b0b-474a-ad6a-06ce504f5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47D361-4487-43D6-A551-61BA9F31624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1425584-4FA1-4FF0-B531-43C0E49B6F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963</Words>
  <Characters>5780</Characters>
  <Application>Microsoft Office Word</Application>
  <DocSecurity>0</DocSecurity>
  <Lines>48</Lines>
  <Paragraphs>13</Paragraphs>
  <ScaleCrop>false</ScaleCrop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PFWB 3</dc:creator>
  <cp:keywords/>
  <cp:lastModifiedBy>Monika Kuligowska</cp:lastModifiedBy>
  <cp:revision>3</cp:revision>
  <cp:lastPrinted>2025-01-29T19:56:00Z</cp:lastPrinted>
  <dcterms:created xsi:type="dcterms:W3CDTF">2025-11-27T08:24:00Z</dcterms:created>
  <dcterms:modified xsi:type="dcterms:W3CDTF">2025-11-27T08:25:00Z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0x010100D20E2E13595AE94689C2F8B92BFDFA4C</vt:lpwstr>
  </property>
  <property fmtid="{D5CDD505-2E9C-101B-9397-08002B2CF9AE}" pid="3" name="MediaServiceImageTags">
    <vt:lpwstr/>
  </property>
</Properties>
</file>